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15D" w14:textId="77777777" w:rsidR="006F121D" w:rsidRDefault="006F121D" w:rsidP="006F121D">
      <w:pPr>
        <w:pStyle w:val="Title"/>
        <w:spacing w:before="0" w:after="0"/>
        <w:rPr>
          <w:color w:val="006699" w:themeColor="accent1"/>
          <w:sz w:val="48"/>
          <w:szCs w:val="48"/>
        </w:rPr>
      </w:pPr>
    </w:p>
    <w:p w14:paraId="76784AB0" w14:textId="77777777" w:rsidR="00140258" w:rsidRDefault="00140258" w:rsidP="006F121D">
      <w:pPr>
        <w:pStyle w:val="Title"/>
        <w:spacing w:before="0" w:after="0"/>
        <w:rPr>
          <w:color w:val="006699" w:themeColor="accent1"/>
          <w:sz w:val="48"/>
          <w:szCs w:val="48"/>
        </w:rPr>
      </w:pPr>
    </w:p>
    <w:p w14:paraId="1D3EBD84" w14:textId="54720443" w:rsidR="00021913" w:rsidRPr="00CF52A0" w:rsidRDefault="00140258" w:rsidP="00140258">
      <w:pPr>
        <w:pStyle w:val="Title"/>
        <w:spacing w:before="0" w:after="0"/>
        <w:rPr>
          <w:color w:val="006699" w:themeColor="accent1"/>
          <w:sz w:val="48"/>
          <w:szCs w:val="48"/>
        </w:rPr>
      </w:pPr>
      <w:r>
        <w:rPr>
          <w:color w:val="006699" w:themeColor="accent1"/>
          <w:sz w:val="48"/>
          <w:szCs w:val="48"/>
        </w:rPr>
        <w:t xml:space="preserve">Metro Flood Diversion </w:t>
      </w:r>
      <w:r w:rsidR="00F96827" w:rsidRPr="00CF52A0">
        <w:rPr>
          <w:color w:val="006699" w:themeColor="accent1"/>
          <w:sz w:val="48"/>
          <w:szCs w:val="48"/>
        </w:rPr>
        <w:t xml:space="preserve">Authority </w:t>
      </w:r>
      <w:r>
        <w:rPr>
          <w:color w:val="006699" w:themeColor="accent1"/>
          <w:sz w:val="48"/>
          <w:szCs w:val="48"/>
        </w:rPr>
        <w:t xml:space="preserve">Finance </w:t>
      </w:r>
      <w:r w:rsidR="00F96827" w:rsidRPr="00CF52A0">
        <w:rPr>
          <w:color w:val="006699" w:themeColor="accent1"/>
          <w:sz w:val="48"/>
          <w:szCs w:val="48"/>
        </w:rPr>
        <w:t>Committee</w:t>
      </w:r>
      <w:r w:rsidR="009F75ED" w:rsidRPr="00CF52A0">
        <w:rPr>
          <w:color w:val="006699" w:themeColor="accent1"/>
          <w:sz w:val="48"/>
          <w:szCs w:val="48"/>
        </w:rPr>
        <w:t xml:space="preserve"> </w:t>
      </w:r>
      <w:r w:rsidR="00021913" w:rsidRPr="00CF52A0">
        <w:rPr>
          <w:color w:val="006699" w:themeColor="accent1"/>
          <w:sz w:val="48"/>
          <w:szCs w:val="48"/>
        </w:rPr>
        <w:t>Meeting Minutes</w:t>
      </w:r>
    </w:p>
    <w:p w14:paraId="3E78ED75" w14:textId="77777777" w:rsidR="00140258" w:rsidRDefault="00140258" w:rsidP="00057311">
      <w:pPr>
        <w:pStyle w:val="BodyText"/>
        <w:spacing w:after="0"/>
        <w:rPr>
          <w:b/>
          <w:bCs/>
          <w:color w:val="414041" w:themeColor="text1"/>
        </w:rPr>
      </w:pPr>
    </w:p>
    <w:p w14:paraId="53B9C64C" w14:textId="018CEE89" w:rsidR="00F96827" w:rsidRPr="00DA3709" w:rsidRDefault="00140258" w:rsidP="00057311">
      <w:pPr>
        <w:pStyle w:val="BodyText"/>
        <w:spacing w:after="0"/>
        <w:rPr>
          <w:b/>
          <w:bCs/>
          <w:color w:val="414041" w:themeColor="text1"/>
          <w:sz w:val="24"/>
          <w:szCs w:val="24"/>
        </w:rPr>
      </w:pPr>
      <w:r w:rsidRPr="00DA3709">
        <w:rPr>
          <w:b/>
          <w:bCs/>
          <w:color w:val="414041" w:themeColor="text1"/>
          <w:sz w:val="24"/>
          <w:szCs w:val="24"/>
        </w:rPr>
        <w:t>4:</w:t>
      </w:r>
      <w:r w:rsidR="00F96827" w:rsidRPr="00DA3709">
        <w:rPr>
          <w:b/>
          <w:bCs/>
          <w:color w:val="414041" w:themeColor="text1"/>
          <w:sz w:val="24"/>
          <w:szCs w:val="24"/>
        </w:rPr>
        <w:t xml:space="preserve">00 P.M. </w:t>
      </w:r>
      <w:r w:rsidRPr="00DA3709">
        <w:rPr>
          <w:b/>
          <w:bCs/>
          <w:color w:val="414041" w:themeColor="text1"/>
          <w:sz w:val="24"/>
          <w:szCs w:val="24"/>
        </w:rPr>
        <w:t>–</w:t>
      </w:r>
      <w:r w:rsidR="00F96827" w:rsidRPr="00DA3709">
        <w:rPr>
          <w:b/>
          <w:bCs/>
          <w:color w:val="414041" w:themeColor="text1"/>
          <w:sz w:val="24"/>
          <w:szCs w:val="24"/>
        </w:rPr>
        <w:t xml:space="preserve"> </w:t>
      </w:r>
      <w:r w:rsidRPr="00DA3709">
        <w:rPr>
          <w:b/>
          <w:bCs/>
          <w:color w:val="414041" w:themeColor="text1"/>
          <w:sz w:val="24"/>
          <w:szCs w:val="24"/>
        </w:rPr>
        <w:t>April 27, 2022</w:t>
      </w:r>
    </w:p>
    <w:p w14:paraId="77A73529" w14:textId="31A51A1B" w:rsidR="00F96827" w:rsidRPr="00DA3709" w:rsidRDefault="00F96827" w:rsidP="00057311">
      <w:pPr>
        <w:pStyle w:val="BodyText"/>
        <w:spacing w:after="0"/>
        <w:rPr>
          <w:rFonts w:cstheme="majorHAnsi"/>
          <w:color w:val="414041" w:themeColor="text1"/>
          <w:sz w:val="24"/>
          <w:szCs w:val="24"/>
        </w:rPr>
      </w:pPr>
      <w:r w:rsidRPr="00DA3709">
        <w:rPr>
          <w:rFonts w:cstheme="majorHAnsi"/>
          <w:color w:val="414041" w:themeColor="text1"/>
          <w:sz w:val="24"/>
          <w:szCs w:val="24"/>
        </w:rPr>
        <w:t xml:space="preserve">City of Fargo Commission </w:t>
      </w:r>
      <w:r w:rsidRPr="00DA3709">
        <w:rPr>
          <w:color w:val="414041" w:themeColor="text1"/>
          <w:sz w:val="24"/>
          <w:szCs w:val="24"/>
        </w:rPr>
        <w:t>Chambers</w:t>
      </w:r>
    </w:p>
    <w:p w14:paraId="4FEFC338" w14:textId="77777777" w:rsidR="007E1962" w:rsidRDefault="007E1962" w:rsidP="00140258">
      <w:pPr>
        <w:pStyle w:val="NoSpacing"/>
        <w:rPr>
          <w:rFonts w:cstheme="minorHAnsi"/>
          <w:sz w:val="24"/>
          <w:szCs w:val="24"/>
        </w:rPr>
      </w:pPr>
    </w:p>
    <w:p w14:paraId="3530FEB7" w14:textId="638A2926" w:rsidR="00140258" w:rsidRPr="00DA3709" w:rsidRDefault="00140258" w:rsidP="00140258">
      <w:pPr>
        <w:pStyle w:val="NoSpacing"/>
        <w:rPr>
          <w:rFonts w:cstheme="minorHAnsi"/>
          <w:sz w:val="24"/>
          <w:szCs w:val="24"/>
        </w:rPr>
      </w:pPr>
      <w:r w:rsidRPr="00DA3709">
        <w:rPr>
          <w:rFonts w:cstheme="minorHAnsi"/>
          <w:sz w:val="24"/>
          <w:szCs w:val="24"/>
        </w:rPr>
        <w:t xml:space="preserve">A regular meeting of the Metro Flood Diversion Authority Finance </w:t>
      </w:r>
      <w:r w:rsidR="00093011">
        <w:rPr>
          <w:rFonts w:cstheme="minorHAnsi"/>
          <w:sz w:val="24"/>
          <w:szCs w:val="24"/>
        </w:rPr>
        <w:t>C</w:t>
      </w:r>
      <w:r w:rsidRPr="00DA3709">
        <w:rPr>
          <w:rFonts w:cstheme="minorHAnsi"/>
          <w:sz w:val="24"/>
          <w:szCs w:val="24"/>
        </w:rPr>
        <w:t xml:space="preserve">ommittee was held on </w:t>
      </w:r>
      <w:r w:rsidR="007B1F1F" w:rsidRPr="00DA3709">
        <w:rPr>
          <w:rFonts w:cstheme="minorHAnsi"/>
          <w:sz w:val="24"/>
          <w:szCs w:val="24"/>
        </w:rPr>
        <w:t>April 27</w:t>
      </w:r>
      <w:r w:rsidRPr="00DA3709">
        <w:rPr>
          <w:rFonts w:cstheme="minorHAnsi"/>
          <w:sz w:val="24"/>
          <w:szCs w:val="24"/>
        </w:rPr>
        <w:t xml:space="preserve">, 2022. The following members were present: Bernie Dardis, Mayor, City of West Fargo; Dr. Tim Mahoney, Mayor, City of Fargo; Dan Jacobson, Chairman, Cass County Joint Water Resource District; </w:t>
      </w:r>
      <w:r w:rsidR="00EA486B" w:rsidRPr="00DA3709">
        <w:rPr>
          <w:rFonts w:cstheme="minorHAnsi"/>
          <w:sz w:val="24"/>
          <w:szCs w:val="24"/>
        </w:rPr>
        <w:t xml:space="preserve">Steve Sprague, </w:t>
      </w:r>
      <w:r w:rsidRPr="00DA3709">
        <w:rPr>
          <w:rFonts w:cstheme="minorHAnsi"/>
          <w:sz w:val="24"/>
          <w:szCs w:val="24"/>
        </w:rPr>
        <w:t xml:space="preserve">City of Fargo </w:t>
      </w:r>
      <w:r w:rsidR="00D911F1">
        <w:rPr>
          <w:rFonts w:cstheme="minorHAnsi"/>
          <w:sz w:val="24"/>
          <w:szCs w:val="24"/>
        </w:rPr>
        <w:t>I</w:t>
      </w:r>
      <w:r w:rsidR="007E1962">
        <w:rPr>
          <w:rFonts w:cstheme="minorHAnsi"/>
          <w:sz w:val="24"/>
          <w:szCs w:val="24"/>
        </w:rPr>
        <w:t xml:space="preserve">nterim </w:t>
      </w:r>
      <w:r w:rsidRPr="00DA3709">
        <w:rPr>
          <w:rFonts w:cstheme="minorHAnsi"/>
          <w:sz w:val="24"/>
          <w:szCs w:val="24"/>
        </w:rPr>
        <w:t xml:space="preserve">Finance Director; Lori Johnson, Clay County Auditor/Treasurer; Mike Redlinger, City of Fargo </w:t>
      </w:r>
      <w:r w:rsidR="00D911F1">
        <w:rPr>
          <w:rFonts w:cstheme="minorHAnsi"/>
          <w:sz w:val="24"/>
          <w:szCs w:val="24"/>
        </w:rPr>
        <w:t>I</w:t>
      </w:r>
      <w:r w:rsidR="00093011">
        <w:rPr>
          <w:rFonts w:cstheme="minorHAnsi"/>
          <w:sz w:val="24"/>
          <w:szCs w:val="24"/>
        </w:rPr>
        <w:t>nterim City</w:t>
      </w:r>
      <w:r w:rsidRPr="00DA3709">
        <w:rPr>
          <w:rFonts w:cstheme="minorHAnsi"/>
          <w:sz w:val="24"/>
          <w:szCs w:val="24"/>
        </w:rPr>
        <w:t xml:space="preserve"> Administrator; Rick Steen, Cass County Commissioner</w:t>
      </w:r>
      <w:r w:rsidR="00EA486B" w:rsidRPr="00DA3709">
        <w:rPr>
          <w:rFonts w:cstheme="minorHAnsi"/>
          <w:sz w:val="24"/>
          <w:szCs w:val="24"/>
        </w:rPr>
        <w:t>; Dave Piepkorn, Fargo City Commissioner; Mike Rietz, City of Moorhead Assistant City Manager</w:t>
      </w:r>
      <w:r w:rsidRPr="00DA3709">
        <w:rPr>
          <w:rFonts w:cstheme="minorHAnsi"/>
          <w:sz w:val="24"/>
          <w:szCs w:val="24"/>
        </w:rPr>
        <w:t xml:space="preserve"> and Brandy Madrigga, Cass County Finance Director. </w:t>
      </w:r>
    </w:p>
    <w:p w14:paraId="5A1028DC" w14:textId="77777777" w:rsidR="00140258" w:rsidRPr="00DA3709" w:rsidRDefault="00140258" w:rsidP="00140258">
      <w:pPr>
        <w:pStyle w:val="BodyText"/>
        <w:spacing w:after="0"/>
        <w:rPr>
          <w:rFonts w:asciiTheme="minorHAnsi" w:hAnsiTheme="minorHAnsi" w:cstheme="minorHAnsi"/>
          <w:color w:val="414041" w:themeColor="text1"/>
          <w:sz w:val="24"/>
          <w:szCs w:val="24"/>
        </w:rPr>
      </w:pPr>
    </w:p>
    <w:p w14:paraId="63808D51" w14:textId="2DE0432B" w:rsidR="00F96827" w:rsidRPr="00DA3709" w:rsidRDefault="00EA486B" w:rsidP="00F23E95">
      <w:pPr>
        <w:pStyle w:val="BodyText"/>
        <w:spacing w:after="0"/>
        <w:rPr>
          <w:rFonts w:asciiTheme="minorHAnsi" w:hAnsiTheme="minorHAnsi" w:cstheme="minorHAnsi"/>
          <w:color w:val="414041" w:themeColor="text1"/>
          <w:sz w:val="24"/>
          <w:szCs w:val="24"/>
        </w:rPr>
      </w:pPr>
      <w:r w:rsidRPr="00DA3709">
        <w:rPr>
          <w:rFonts w:asciiTheme="minorHAnsi" w:hAnsiTheme="minorHAnsi" w:cstheme="minorHAnsi"/>
          <w:color w:val="414041" w:themeColor="text1"/>
          <w:sz w:val="24"/>
          <w:szCs w:val="24"/>
        </w:rPr>
        <w:t>M</w:t>
      </w:r>
      <w:r w:rsidR="00F96827" w:rsidRPr="00DA3709">
        <w:rPr>
          <w:rFonts w:asciiTheme="minorHAnsi" w:hAnsiTheme="minorHAnsi" w:cstheme="minorHAnsi"/>
          <w:color w:val="414041" w:themeColor="text1"/>
          <w:sz w:val="24"/>
          <w:szCs w:val="24"/>
        </w:rPr>
        <w:t xml:space="preserve">embers absent: </w:t>
      </w:r>
      <w:r w:rsidRPr="00DA3709">
        <w:rPr>
          <w:rFonts w:asciiTheme="minorHAnsi" w:hAnsiTheme="minorHAnsi" w:cstheme="minorHAnsi"/>
          <w:color w:val="414041" w:themeColor="text1"/>
          <w:sz w:val="24"/>
          <w:szCs w:val="24"/>
        </w:rPr>
        <w:t>Chad Peterson, Cass County Commissioner and Shelly Carlson, Mayor, City of Moorhead.</w:t>
      </w:r>
    </w:p>
    <w:p w14:paraId="559E08DB" w14:textId="77777777" w:rsidR="00F23E95" w:rsidRPr="00DA3709" w:rsidRDefault="00F23E95" w:rsidP="00F23E95">
      <w:pPr>
        <w:pStyle w:val="NoSpacing"/>
        <w:rPr>
          <w:rFonts w:ascii="Calibri" w:hAnsi="Calibri" w:cs="Calibri"/>
          <w:b/>
          <w:bCs/>
          <w:sz w:val="24"/>
          <w:szCs w:val="24"/>
        </w:rPr>
      </w:pPr>
    </w:p>
    <w:p w14:paraId="5D02F1C2" w14:textId="19FE8E19"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1.</w:t>
      </w:r>
      <w:r w:rsidRPr="00DA3709">
        <w:rPr>
          <w:rFonts w:ascii="Calibri" w:hAnsi="Calibri" w:cs="Calibri"/>
          <w:b/>
          <w:bCs/>
          <w:sz w:val="24"/>
          <w:szCs w:val="24"/>
        </w:rPr>
        <w:tab/>
        <w:t>CALL TO ORDER</w:t>
      </w:r>
    </w:p>
    <w:p w14:paraId="55019A35" w14:textId="542AC067" w:rsidR="00F23E95" w:rsidRDefault="00F23E95" w:rsidP="00F23E95">
      <w:pPr>
        <w:pStyle w:val="NoSpacing"/>
        <w:ind w:left="720"/>
        <w:rPr>
          <w:rFonts w:ascii="Calibri" w:hAnsi="Calibri" w:cs="Calibri"/>
          <w:sz w:val="24"/>
          <w:szCs w:val="24"/>
        </w:rPr>
      </w:pPr>
      <w:r w:rsidRPr="00DA3709">
        <w:rPr>
          <w:rFonts w:ascii="Calibri" w:hAnsi="Calibri" w:cs="Calibri"/>
          <w:sz w:val="24"/>
          <w:szCs w:val="24"/>
        </w:rPr>
        <w:t xml:space="preserve">Mayor Dardis called the meeting to order at 4:00 PM. Roll call was taken, and a quorum was present. </w:t>
      </w:r>
    </w:p>
    <w:p w14:paraId="0724036B" w14:textId="0BA3C4BD" w:rsidR="008E2AE4" w:rsidRDefault="008E2AE4" w:rsidP="00F23E95">
      <w:pPr>
        <w:pStyle w:val="NoSpacing"/>
        <w:ind w:left="720"/>
        <w:rPr>
          <w:rFonts w:ascii="Calibri" w:hAnsi="Calibri" w:cs="Calibri"/>
          <w:sz w:val="24"/>
          <w:szCs w:val="24"/>
        </w:rPr>
      </w:pPr>
    </w:p>
    <w:p w14:paraId="24BF4839" w14:textId="4EDB4CD2" w:rsidR="008E2AE4" w:rsidRPr="00DA3709" w:rsidRDefault="008E2AE4" w:rsidP="00F23E95">
      <w:pPr>
        <w:pStyle w:val="NoSpacing"/>
        <w:ind w:left="720"/>
        <w:rPr>
          <w:rFonts w:ascii="Calibri" w:hAnsi="Calibri" w:cs="Calibri"/>
          <w:sz w:val="24"/>
          <w:szCs w:val="24"/>
        </w:rPr>
      </w:pPr>
      <w:r>
        <w:rPr>
          <w:rFonts w:ascii="Calibri" w:hAnsi="Calibri" w:cs="Calibri"/>
          <w:sz w:val="24"/>
          <w:szCs w:val="24"/>
        </w:rPr>
        <w:t xml:space="preserve">Mr. Redlinger introduced Mr. Steve Sprague. Mr. Sprague will be serving as </w:t>
      </w:r>
      <w:r w:rsidR="00E63190">
        <w:rPr>
          <w:rFonts w:ascii="Calibri" w:hAnsi="Calibri" w:cs="Calibri"/>
          <w:sz w:val="24"/>
          <w:szCs w:val="24"/>
        </w:rPr>
        <w:t xml:space="preserve">the </w:t>
      </w:r>
      <w:r>
        <w:rPr>
          <w:rFonts w:ascii="Calibri" w:hAnsi="Calibri" w:cs="Calibri"/>
          <w:sz w:val="24"/>
          <w:szCs w:val="24"/>
        </w:rPr>
        <w:t xml:space="preserve">interim </w:t>
      </w:r>
      <w:r w:rsidR="00D911F1">
        <w:rPr>
          <w:rFonts w:ascii="Calibri" w:hAnsi="Calibri" w:cs="Calibri"/>
          <w:sz w:val="24"/>
          <w:szCs w:val="24"/>
        </w:rPr>
        <w:t>city</w:t>
      </w:r>
      <w:r>
        <w:rPr>
          <w:rFonts w:ascii="Calibri" w:hAnsi="Calibri" w:cs="Calibri"/>
          <w:sz w:val="24"/>
          <w:szCs w:val="24"/>
        </w:rPr>
        <w:t xml:space="preserve"> </w:t>
      </w:r>
      <w:r w:rsidR="00D911F1">
        <w:rPr>
          <w:rFonts w:ascii="Calibri" w:hAnsi="Calibri" w:cs="Calibri"/>
          <w:sz w:val="24"/>
          <w:szCs w:val="24"/>
        </w:rPr>
        <w:t>f</w:t>
      </w:r>
      <w:r>
        <w:rPr>
          <w:rFonts w:ascii="Calibri" w:hAnsi="Calibri" w:cs="Calibri"/>
          <w:sz w:val="24"/>
          <w:szCs w:val="24"/>
        </w:rPr>
        <w:t xml:space="preserve">inance </w:t>
      </w:r>
      <w:r w:rsidR="00D911F1">
        <w:rPr>
          <w:rFonts w:ascii="Calibri" w:hAnsi="Calibri" w:cs="Calibri"/>
          <w:sz w:val="24"/>
          <w:szCs w:val="24"/>
        </w:rPr>
        <w:t>d</w:t>
      </w:r>
      <w:r>
        <w:rPr>
          <w:rFonts w:ascii="Calibri" w:hAnsi="Calibri" w:cs="Calibri"/>
          <w:sz w:val="24"/>
          <w:szCs w:val="24"/>
        </w:rPr>
        <w:t xml:space="preserve">irector until Mr. Costin’s replacement is hired. </w:t>
      </w:r>
    </w:p>
    <w:p w14:paraId="3985D153" w14:textId="77777777" w:rsidR="00F23E95" w:rsidRPr="00DA3709" w:rsidRDefault="00F23E95" w:rsidP="00F23E95">
      <w:pPr>
        <w:pStyle w:val="NoSpacing"/>
        <w:rPr>
          <w:rFonts w:ascii="Calibri" w:hAnsi="Calibri" w:cs="Calibri"/>
          <w:sz w:val="24"/>
          <w:szCs w:val="24"/>
        </w:rPr>
      </w:pPr>
    </w:p>
    <w:p w14:paraId="5DBC3079" w14:textId="4ACDBE8B"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2.</w:t>
      </w:r>
      <w:r w:rsidRPr="00DA3709">
        <w:rPr>
          <w:rFonts w:ascii="Calibri" w:hAnsi="Calibri" w:cs="Calibri"/>
          <w:b/>
          <w:bCs/>
          <w:sz w:val="24"/>
          <w:szCs w:val="24"/>
        </w:rPr>
        <w:tab/>
        <w:t xml:space="preserve">APPROVE MINUTES FROM THE </w:t>
      </w:r>
      <w:r w:rsidR="00DA3709" w:rsidRPr="00DA3709">
        <w:rPr>
          <w:rFonts w:ascii="Calibri" w:hAnsi="Calibri" w:cs="Calibri"/>
          <w:b/>
          <w:bCs/>
          <w:sz w:val="24"/>
          <w:szCs w:val="24"/>
        </w:rPr>
        <w:t>MARCH</w:t>
      </w:r>
      <w:r w:rsidRPr="00DA3709">
        <w:rPr>
          <w:rFonts w:ascii="Calibri" w:hAnsi="Calibri" w:cs="Calibri"/>
          <w:b/>
          <w:bCs/>
          <w:sz w:val="24"/>
          <w:szCs w:val="24"/>
        </w:rPr>
        <w:t xml:space="preserve"> 2022 MEETING</w:t>
      </w:r>
    </w:p>
    <w:p w14:paraId="179C6B33"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6C943D0" w14:textId="7D2FC13B"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 xml:space="preserve">Dr. Mahoney moved to approve the minutes from the </w:t>
      </w:r>
      <w:r w:rsidR="00DA3709">
        <w:rPr>
          <w:rFonts w:ascii="Calibri" w:hAnsi="Calibri" w:cs="Calibri"/>
          <w:b/>
          <w:bCs/>
          <w:sz w:val="24"/>
          <w:szCs w:val="24"/>
        </w:rPr>
        <w:t>March</w:t>
      </w:r>
      <w:r w:rsidRPr="00DA3709">
        <w:rPr>
          <w:rFonts w:ascii="Calibri" w:hAnsi="Calibri" w:cs="Calibri"/>
          <w:b/>
          <w:bCs/>
          <w:sz w:val="24"/>
          <w:szCs w:val="24"/>
        </w:rPr>
        <w:t xml:space="preserve"> 2022, meeting and Mr. Steen seconded the motion. On a voice vote, the motion carried.</w:t>
      </w:r>
    </w:p>
    <w:p w14:paraId="523B7CEB" w14:textId="77777777" w:rsidR="00F23E95" w:rsidRPr="00DA3709" w:rsidRDefault="00F23E95" w:rsidP="00F23E95">
      <w:pPr>
        <w:pStyle w:val="NoSpacing"/>
        <w:rPr>
          <w:rFonts w:ascii="Calibri" w:hAnsi="Calibri" w:cs="Calibri"/>
          <w:b/>
          <w:bCs/>
          <w:sz w:val="24"/>
          <w:szCs w:val="24"/>
        </w:rPr>
      </w:pPr>
    </w:p>
    <w:p w14:paraId="4F3434F6"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3.</w:t>
      </w:r>
      <w:r w:rsidRPr="00DA3709">
        <w:rPr>
          <w:rFonts w:ascii="Calibri" w:hAnsi="Calibri" w:cs="Calibri"/>
          <w:b/>
          <w:bCs/>
          <w:sz w:val="24"/>
          <w:szCs w:val="24"/>
        </w:rPr>
        <w:tab/>
        <w:t>APPROVE ORDER OF AGENDA</w:t>
      </w:r>
    </w:p>
    <w:p w14:paraId="20E0A94C"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5CB799C"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Dr. Mahoney moved to approve the order of the agenda and Mr. Steen seconded the motion. On a voice vote, the motion carried.</w:t>
      </w:r>
    </w:p>
    <w:p w14:paraId="4A054DEE" w14:textId="77777777" w:rsidR="00F23E95" w:rsidRPr="00DA3709" w:rsidRDefault="00F23E95" w:rsidP="00F23E95">
      <w:pPr>
        <w:pStyle w:val="NoSpacing"/>
        <w:rPr>
          <w:rFonts w:ascii="Calibri" w:hAnsi="Calibri" w:cs="Calibri"/>
          <w:b/>
          <w:bCs/>
          <w:sz w:val="24"/>
          <w:szCs w:val="24"/>
        </w:rPr>
      </w:pPr>
    </w:p>
    <w:p w14:paraId="488B91C1"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4.</w:t>
      </w:r>
      <w:r w:rsidRPr="00DA3709">
        <w:rPr>
          <w:rFonts w:ascii="Calibri" w:hAnsi="Calibri" w:cs="Calibri"/>
          <w:b/>
          <w:bCs/>
          <w:sz w:val="24"/>
          <w:szCs w:val="24"/>
        </w:rPr>
        <w:tab/>
        <w:t>APPROVAL OF BILLS</w:t>
      </w:r>
    </w:p>
    <w:p w14:paraId="2D638157" w14:textId="20FEF30D" w:rsidR="00F23E95" w:rsidRPr="00DA3709" w:rsidRDefault="00F23E95" w:rsidP="00F23E95">
      <w:pPr>
        <w:pStyle w:val="NoSpacing"/>
        <w:ind w:left="720"/>
        <w:rPr>
          <w:rFonts w:ascii="Calibri" w:hAnsi="Calibri" w:cs="Calibri"/>
          <w:sz w:val="24"/>
          <w:szCs w:val="24"/>
        </w:rPr>
      </w:pPr>
      <w:r w:rsidRPr="00DA3709">
        <w:rPr>
          <w:rFonts w:ascii="Calibri" w:hAnsi="Calibri" w:cs="Calibri"/>
          <w:sz w:val="24"/>
          <w:szCs w:val="24"/>
        </w:rPr>
        <w:t xml:space="preserve">Mr. </w:t>
      </w:r>
      <w:r w:rsidR="00DA3709">
        <w:rPr>
          <w:rFonts w:ascii="Calibri" w:hAnsi="Calibri" w:cs="Calibri"/>
          <w:sz w:val="24"/>
          <w:szCs w:val="24"/>
        </w:rPr>
        <w:t xml:space="preserve">Sprague </w:t>
      </w:r>
      <w:r w:rsidR="00F06E32">
        <w:rPr>
          <w:rFonts w:ascii="Calibri" w:hAnsi="Calibri" w:cs="Calibri"/>
          <w:sz w:val="24"/>
          <w:szCs w:val="24"/>
        </w:rPr>
        <w:t>reported</w:t>
      </w:r>
      <w:r w:rsidR="00DA3709">
        <w:rPr>
          <w:rFonts w:ascii="Calibri" w:hAnsi="Calibri" w:cs="Calibri"/>
          <w:sz w:val="24"/>
          <w:szCs w:val="24"/>
        </w:rPr>
        <w:t xml:space="preserve"> </w:t>
      </w:r>
      <w:r w:rsidR="00F06E32">
        <w:rPr>
          <w:rFonts w:ascii="Calibri" w:hAnsi="Calibri" w:cs="Calibri"/>
          <w:sz w:val="24"/>
          <w:szCs w:val="24"/>
        </w:rPr>
        <w:t xml:space="preserve">that the four bills </w:t>
      </w:r>
      <w:r w:rsidR="00DA3709">
        <w:rPr>
          <w:rFonts w:ascii="Calibri" w:hAnsi="Calibri" w:cs="Calibri"/>
          <w:sz w:val="24"/>
          <w:szCs w:val="24"/>
        </w:rPr>
        <w:t>payable through April 19, 2022</w:t>
      </w:r>
      <w:r w:rsidR="007E1962">
        <w:rPr>
          <w:rFonts w:ascii="Calibri" w:hAnsi="Calibri" w:cs="Calibri"/>
          <w:sz w:val="24"/>
          <w:szCs w:val="24"/>
        </w:rPr>
        <w:t>,</w:t>
      </w:r>
      <w:r w:rsidR="00F06E32">
        <w:rPr>
          <w:rFonts w:ascii="Calibri" w:hAnsi="Calibri" w:cs="Calibri"/>
          <w:sz w:val="24"/>
          <w:szCs w:val="24"/>
        </w:rPr>
        <w:t xml:space="preserve"> total</w:t>
      </w:r>
      <w:r w:rsidR="00DA3709">
        <w:rPr>
          <w:rFonts w:ascii="Calibri" w:hAnsi="Calibri" w:cs="Calibri"/>
          <w:sz w:val="24"/>
          <w:szCs w:val="24"/>
        </w:rPr>
        <w:t xml:space="preserve"> $612,932.27 and are payable to the usual vendors. </w:t>
      </w:r>
    </w:p>
    <w:p w14:paraId="5D65B37B"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21A35D76" w14:textId="58253EB6"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 xml:space="preserve">Dr. Mahoney moved to approve the bills as presented </w:t>
      </w:r>
      <w:r w:rsidR="00DA3709">
        <w:rPr>
          <w:rFonts w:ascii="Calibri" w:hAnsi="Calibri" w:cs="Calibri"/>
          <w:b/>
          <w:bCs/>
          <w:sz w:val="24"/>
          <w:szCs w:val="24"/>
        </w:rPr>
        <w:t>and Mr. Redlinger</w:t>
      </w:r>
      <w:r w:rsidRPr="00DA3709">
        <w:rPr>
          <w:rFonts w:ascii="Calibri" w:hAnsi="Calibri" w:cs="Calibri"/>
          <w:b/>
          <w:bCs/>
          <w:sz w:val="24"/>
          <w:szCs w:val="24"/>
        </w:rPr>
        <w:t xml:space="preserve"> seconded the motion. On a roll call vote, the motion carried. </w:t>
      </w:r>
    </w:p>
    <w:p w14:paraId="1345414D" w14:textId="77777777" w:rsidR="00F23E95" w:rsidRPr="00DA3709" w:rsidRDefault="00F23E95" w:rsidP="00F23E95">
      <w:pPr>
        <w:pStyle w:val="NoSpacing"/>
        <w:rPr>
          <w:rFonts w:ascii="Calibri" w:hAnsi="Calibri" w:cs="Calibri"/>
          <w:sz w:val="24"/>
          <w:szCs w:val="24"/>
        </w:rPr>
      </w:pPr>
    </w:p>
    <w:p w14:paraId="1AB55911" w14:textId="77777777" w:rsidR="00F06E32" w:rsidRDefault="00F06E32">
      <w:pPr>
        <w:rPr>
          <w:rFonts w:cs="Calibri"/>
          <w:b/>
          <w:bCs/>
          <w:sz w:val="24"/>
        </w:rPr>
      </w:pPr>
      <w:r>
        <w:rPr>
          <w:rFonts w:cs="Calibri"/>
          <w:b/>
          <w:bCs/>
          <w:sz w:val="24"/>
        </w:rPr>
        <w:br w:type="page"/>
      </w:r>
    </w:p>
    <w:p w14:paraId="60439FBA" w14:textId="291EB93E"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lastRenderedPageBreak/>
        <w:t>5.</w:t>
      </w:r>
      <w:r w:rsidRPr="00DA3709">
        <w:rPr>
          <w:rFonts w:ascii="Calibri" w:hAnsi="Calibri" w:cs="Calibri"/>
          <w:b/>
          <w:bCs/>
          <w:sz w:val="24"/>
          <w:szCs w:val="24"/>
        </w:rPr>
        <w:tab/>
        <w:t>FINANCIAL REPORT</w:t>
      </w:r>
    </w:p>
    <w:p w14:paraId="1D5398A9" w14:textId="06ADE721" w:rsidR="00F23E95" w:rsidRDefault="00F23E95" w:rsidP="00F23E95">
      <w:pPr>
        <w:pStyle w:val="NoSpacing"/>
        <w:ind w:left="720"/>
        <w:rPr>
          <w:rFonts w:ascii="Calibri" w:hAnsi="Calibri" w:cs="Calibri"/>
          <w:sz w:val="24"/>
          <w:szCs w:val="24"/>
        </w:rPr>
      </w:pPr>
      <w:r w:rsidRPr="00DA3709">
        <w:rPr>
          <w:rFonts w:ascii="Calibri" w:hAnsi="Calibri" w:cs="Calibri"/>
          <w:sz w:val="24"/>
          <w:szCs w:val="24"/>
        </w:rPr>
        <w:t xml:space="preserve">Mr. </w:t>
      </w:r>
      <w:r w:rsidR="00325F4C">
        <w:rPr>
          <w:rFonts w:ascii="Calibri" w:hAnsi="Calibri" w:cs="Calibri"/>
          <w:sz w:val="24"/>
          <w:szCs w:val="24"/>
        </w:rPr>
        <w:t>Sprague</w:t>
      </w:r>
      <w:r w:rsidR="008E2AE4">
        <w:rPr>
          <w:rFonts w:ascii="Calibri" w:hAnsi="Calibri" w:cs="Calibri"/>
          <w:sz w:val="24"/>
          <w:szCs w:val="24"/>
        </w:rPr>
        <w:t xml:space="preserve"> reported that our current net position is $101,003,494</w:t>
      </w:r>
      <w:r w:rsidRPr="00DA3709">
        <w:rPr>
          <w:rFonts w:ascii="Calibri" w:hAnsi="Calibri" w:cs="Calibri"/>
          <w:sz w:val="24"/>
          <w:szCs w:val="24"/>
        </w:rPr>
        <w:t xml:space="preserve">. </w:t>
      </w:r>
    </w:p>
    <w:p w14:paraId="58889855" w14:textId="4EF9D5C6" w:rsidR="00F06E32" w:rsidRDefault="00F06E32" w:rsidP="00F06E32">
      <w:pPr>
        <w:pStyle w:val="NoSpacing"/>
        <w:ind w:left="1440"/>
        <w:rPr>
          <w:rFonts w:ascii="Calibri" w:hAnsi="Calibri" w:cs="Calibri"/>
          <w:b/>
          <w:bCs/>
          <w:sz w:val="24"/>
          <w:szCs w:val="24"/>
        </w:rPr>
      </w:pPr>
      <w:r>
        <w:rPr>
          <w:rFonts w:ascii="Calibri" w:hAnsi="Calibri" w:cs="Calibri"/>
          <w:b/>
          <w:bCs/>
          <w:sz w:val="24"/>
          <w:szCs w:val="24"/>
        </w:rPr>
        <w:t>MOTION PASSED</w:t>
      </w:r>
    </w:p>
    <w:p w14:paraId="618AE26C" w14:textId="6C8799A8" w:rsidR="00F06E32" w:rsidRPr="00F06E32" w:rsidRDefault="00F06E32" w:rsidP="00F06E32">
      <w:pPr>
        <w:pStyle w:val="NoSpacing"/>
        <w:ind w:left="1440"/>
        <w:rPr>
          <w:rFonts w:ascii="Calibri" w:hAnsi="Calibri" w:cs="Calibri"/>
          <w:b/>
          <w:bCs/>
          <w:sz w:val="24"/>
          <w:szCs w:val="24"/>
        </w:rPr>
      </w:pPr>
      <w:r>
        <w:rPr>
          <w:rFonts w:ascii="Calibri" w:hAnsi="Calibri" w:cs="Calibri"/>
          <w:b/>
          <w:bCs/>
          <w:sz w:val="24"/>
          <w:szCs w:val="24"/>
        </w:rPr>
        <w:t xml:space="preserve">Dr. Mahoney moved to approve the financial report as presented and Mr. Steen seconded the motion. On a roll call vote, the motion carried. </w:t>
      </w:r>
    </w:p>
    <w:p w14:paraId="57593068" w14:textId="3D61DE7E" w:rsidR="00E63190" w:rsidRDefault="00E63190" w:rsidP="00E63190">
      <w:pPr>
        <w:pStyle w:val="NoSpacing"/>
        <w:rPr>
          <w:rFonts w:ascii="Calibri" w:hAnsi="Calibri" w:cs="Calibri"/>
          <w:sz w:val="24"/>
          <w:szCs w:val="24"/>
        </w:rPr>
      </w:pPr>
    </w:p>
    <w:p w14:paraId="1E556989" w14:textId="57D6D0EF" w:rsidR="00E63190" w:rsidRPr="00E63190" w:rsidRDefault="00E63190" w:rsidP="00E63190">
      <w:pPr>
        <w:pStyle w:val="NoSpacing"/>
        <w:rPr>
          <w:rFonts w:cstheme="minorHAnsi"/>
          <w:b/>
          <w:bCs/>
          <w:sz w:val="24"/>
          <w:szCs w:val="24"/>
        </w:rPr>
      </w:pPr>
      <w:r w:rsidRPr="00E63190">
        <w:rPr>
          <w:rFonts w:cstheme="minorHAnsi"/>
          <w:b/>
          <w:bCs/>
          <w:sz w:val="24"/>
          <w:szCs w:val="24"/>
        </w:rPr>
        <w:t>6.</w:t>
      </w:r>
      <w:r w:rsidRPr="00E63190">
        <w:rPr>
          <w:rFonts w:cstheme="minorHAnsi"/>
          <w:b/>
          <w:bCs/>
          <w:sz w:val="24"/>
          <w:szCs w:val="24"/>
        </w:rPr>
        <w:tab/>
        <w:t>EXECUTIVE DIRECTOR FINANCIAL REPORT</w:t>
      </w:r>
    </w:p>
    <w:p w14:paraId="00ABB339" w14:textId="65F5EBC2" w:rsidR="00691210" w:rsidRDefault="00E63190" w:rsidP="00210729">
      <w:pPr>
        <w:pStyle w:val="NoSpacing"/>
        <w:ind w:left="720"/>
        <w:rPr>
          <w:rFonts w:cstheme="minorHAnsi"/>
          <w:sz w:val="24"/>
          <w:szCs w:val="24"/>
        </w:rPr>
      </w:pPr>
      <w:r w:rsidRPr="00E63190">
        <w:rPr>
          <w:rFonts w:cstheme="minorHAnsi"/>
          <w:sz w:val="24"/>
          <w:szCs w:val="24"/>
        </w:rPr>
        <w:t xml:space="preserve">Mr. Paulsen </w:t>
      </w:r>
      <w:r>
        <w:rPr>
          <w:rFonts w:cstheme="minorHAnsi"/>
          <w:sz w:val="24"/>
          <w:szCs w:val="24"/>
        </w:rPr>
        <w:t xml:space="preserve">reported that </w:t>
      </w:r>
      <w:r w:rsidR="00144C43">
        <w:rPr>
          <w:rFonts w:cstheme="minorHAnsi"/>
          <w:sz w:val="24"/>
          <w:szCs w:val="24"/>
        </w:rPr>
        <w:t xml:space="preserve">$2.6 million has been received from </w:t>
      </w:r>
      <w:r w:rsidR="007E1962">
        <w:rPr>
          <w:rFonts w:cstheme="minorHAnsi"/>
          <w:sz w:val="24"/>
          <w:szCs w:val="24"/>
        </w:rPr>
        <w:t xml:space="preserve">city </w:t>
      </w:r>
      <w:r w:rsidR="00144C43">
        <w:rPr>
          <w:rFonts w:cstheme="minorHAnsi"/>
          <w:sz w:val="24"/>
          <w:szCs w:val="24"/>
        </w:rPr>
        <w:t>sales tax revenue</w:t>
      </w:r>
      <w:r w:rsidR="00150D82">
        <w:rPr>
          <w:rFonts w:cstheme="minorHAnsi"/>
          <w:sz w:val="24"/>
          <w:szCs w:val="24"/>
        </w:rPr>
        <w:t xml:space="preserve">, </w:t>
      </w:r>
      <w:r w:rsidR="00144C43">
        <w:rPr>
          <w:rFonts w:cstheme="minorHAnsi"/>
          <w:sz w:val="24"/>
          <w:szCs w:val="24"/>
        </w:rPr>
        <w:t>$1.3 million</w:t>
      </w:r>
      <w:r w:rsidR="00150D82">
        <w:rPr>
          <w:rFonts w:cstheme="minorHAnsi"/>
          <w:sz w:val="24"/>
          <w:szCs w:val="24"/>
        </w:rPr>
        <w:t xml:space="preserve"> </w:t>
      </w:r>
      <w:r w:rsidR="00144C43">
        <w:rPr>
          <w:rFonts w:cstheme="minorHAnsi"/>
          <w:sz w:val="24"/>
          <w:szCs w:val="24"/>
        </w:rPr>
        <w:t xml:space="preserve">from </w:t>
      </w:r>
      <w:r w:rsidR="00D911F1">
        <w:rPr>
          <w:rFonts w:cstheme="minorHAnsi"/>
          <w:sz w:val="24"/>
          <w:szCs w:val="24"/>
        </w:rPr>
        <w:t>c</w:t>
      </w:r>
      <w:r w:rsidR="00144C43">
        <w:rPr>
          <w:rFonts w:cstheme="minorHAnsi"/>
          <w:sz w:val="24"/>
          <w:szCs w:val="24"/>
        </w:rPr>
        <w:t>ounty</w:t>
      </w:r>
      <w:r w:rsidR="007E1962">
        <w:rPr>
          <w:rFonts w:cstheme="minorHAnsi"/>
          <w:sz w:val="24"/>
          <w:szCs w:val="24"/>
        </w:rPr>
        <w:t xml:space="preserve"> sales tax</w:t>
      </w:r>
      <w:r w:rsidR="00144C43">
        <w:rPr>
          <w:rFonts w:cstheme="minorHAnsi"/>
          <w:sz w:val="24"/>
          <w:szCs w:val="24"/>
        </w:rPr>
        <w:t xml:space="preserve"> </w:t>
      </w:r>
      <w:r w:rsidR="00D911F1">
        <w:rPr>
          <w:rFonts w:cstheme="minorHAnsi"/>
          <w:sz w:val="24"/>
          <w:szCs w:val="24"/>
        </w:rPr>
        <w:t xml:space="preserve">revenue </w:t>
      </w:r>
      <w:r w:rsidR="00144C43">
        <w:rPr>
          <w:rFonts w:cstheme="minorHAnsi"/>
          <w:sz w:val="24"/>
          <w:szCs w:val="24"/>
        </w:rPr>
        <w:t xml:space="preserve">and $4 million from the state </w:t>
      </w:r>
      <w:r w:rsidR="00150D82">
        <w:rPr>
          <w:rFonts w:cstheme="minorHAnsi"/>
          <w:sz w:val="24"/>
          <w:szCs w:val="24"/>
        </w:rPr>
        <w:t>50%</w:t>
      </w:r>
      <w:r w:rsidR="00144C43">
        <w:rPr>
          <w:rFonts w:cstheme="minorHAnsi"/>
          <w:sz w:val="24"/>
          <w:szCs w:val="24"/>
        </w:rPr>
        <w:t xml:space="preserve"> match</w:t>
      </w:r>
      <w:r w:rsidR="005A1030">
        <w:rPr>
          <w:rFonts w:cstheme="minorHAnsi"/>
          <w:sz w:val="24"/>
          <w:szCs w:val="24"/>
        </w:rPr>
        <w:t xml:space="preserve"> this year</w:t>
      </w:r>
      <w:r w:rsidR="00144C43">
        <w:rPr>
          <w:rFonts w:cstheme="minorHAnsi"/>
          <w:sz w:val="24"/>
          <w:szCs w:val="24"/>
        </w:rPr>
        <w:t>. Mr. Paulsen</w:t>
      </w:r>
      <w:r>
        <w:rPr>
          <w:rFonts w:cstheme="minorHAnsi"/>
          <w:sz w:val="24"/>
          <w:szCs w:val="24"/>
        </w:rPr>
        <w:t xml:space="preserve"> indicated that </w:t>
      </w:r>
      <w:r w:rsidR="00210729">
        <w:rPr>
          <w:rFonts w:cstheme="minorHAnsi"/>
          <w:sz w:val="24"/>
          <w:szCs w:val="24"/>
        </w:rPr>
        <w:t>we have approximately $8.4 million in revenue</w:t>
      </w:r>
      <w:r w:rsidR="00FD40E4">
        <w:rPr>
          <w:rFonts w:cstheme="minorHAnsi"/>
          <w:sz w:val="24"/>
          <w:szCs w:val="24"/>
        </w:rPr>
        <w:t xml:space="preserve"> receipts</w:t>
      </w:r>
      <w:r w:rsidR="00210729">
        <w:rPr>
          <w:rFonts w:cstheme="minorHAnsi"/>
          <w:sz w:val="24"/>
          <w:szCs w:val="24"/>
        </w:rPr>
        <w:t xml:space="preserve"> to date</w:t>
      </w:r>
      <w:r w:rsidR="005A1030">
        <w:rPr>
          <w:rFonts w:cstheme="minorHAnsi"/>
          <w:sz w:val="24"/>
          <w:szCs w:val="24"/>
        </w:rPr>
        <w:t xml:space="preserve"> this year</w:t>
      </w:r>
      <w:r w:rsidR="00210729">
        <w:rPr>
          <w:rFonts w:cstheme="minorHAnsi"/>
          <w:sz w:val="24"/>
          <w:szCs w:val="24"/>
        </w:rPr>
        <w:t>.</w:t>
      </w:r>
      <w:r>
        <w:rPr>
          <w:rFonts w:cstheme="minorHAnsi"/>
          <w:sz w:val="24"/>
          <w:szCs w:val="24"/>
        </w:rPr>
        <w:t xml:space="preserve"> </w:t>
      </w:r>
    </w:p>
    <w:p w14:paraId="71D8D805" w14:textId="77777777" w:rsidR="00691210" w:rsidRDefault="00691210" w:rsidP="00210729">
      <w:pPr>
        <w:pStyle w:val="NoSpacing"/>
        <w:ind w:left="720"/>
        <w:rPr>
          <w:rFonts w:cstheme="minorHAnsi"/>
          <w:sz w:val="24"/>
          <w:szCs w:val="24"/>
        </w:rPr>
      </w:pPr>
    </w:p>
    <w:p w14:paraId="4BC06EBA" w14:textId="742A07FF" w:rsidR="00210729" w:rsidRDefault="00FD40E4" w:rsidP="00210729">
      <w:pPr>
        <w:pStyle w:val="NoSpacing"/>
        <w:ind w:left="720"/>
        <w:rPr>
          <w:rFonts w:cstheme="minorHAnsi"/>
          <w:sz w:val="24"/>
          <w:szCs w:val="24"/>
        </w:rPr>
      </w:pPr>
      <w:r>
        <w:rPr>
          <w:rFonts w:cstheme="minorHAnsi"/>
          <w:sz w:val="24"/>
          <w:szCs w:val="24"/>
        </w:rPr>
        <w:t>Mr. Paulsen also reported that a</w:t>
      </w:r>
      <w:r w:rsidR="00150D82">
        <w:rPr>
          <w:rFonts w:cstheme="minorHAnsi"/>
          <w:sz w:val="24"/>
          <w:szCs w:val="24"/>
        </w:rPr>
        <w:t xml:space="preserve">pproximately </w:t>
      </w:r>
      <w:r w:rsidR="00D5504A">
        <w:rPr>
          <w:rFonts w:cstheme="minorHAnsi"/>
          <w:sz w:val="24"/>
          <w:szCs w:val="24"/>
        </w:rPr>
        <w:t xml:space="preserve">$26 million </w:t>
      </w:r>
      <w:r w:rsidR="00150D82">
        <w:rPr>
          <w:rFonts w:cstheme="minorHAnsi"/>
          <w:sz w:val="24"/>
          <w:szCs w:val="24"/>
        </w:rPr>
        <w:t xml:space="preserve">in expenses </w:t>
      </w:r>
      <w:r w:rsidR="00D5504A">
        <w:rPr>
          <w:rFonts w:cstheme="minorHAnsi"/>
          <w:sz w:val="24"/>
          <w:szCs w:val="24"/>
        </w:rPr>
        <w:t>ha</w:t>
      </w:r>
      <w:r>
        <w:rPr>
          <w:rFonts w:cstheme="minorHAnsi"/>
          <w:sz w:val="24"/>
          <w:szCs w:val="24"/>
        </w:rPr>
        <w:t>ve</w:t>
      </w:r>
      <w:r w:rsidR="00D5504A">
        <w:rPr>
          <w:rFonts w:cstheme="minorHAnsi"/>
          <w:sz w:val="24"/>
          <w:szCs w:val="24"/>
        </w:rPr>
        <w:t xml:space="preserve"> been submitted to the state </w:t>
      </w:r>
      <w:r w:rsidR="00150D82">
        <w:rPr>
          <w:rFonts w:cstheme="minorHAnsi"/>
          <w:sz w:val="24"/>
          <w:szCs w:val="24"/>
        </w:rPr>
        <w:t xml:space="preserve">for reimbursement </w:t>
      </w:r>
      <w:r w:rsidR="00210729">
        <w:rPr>
          <w:rFonts w:cstheme="minorHAnsi"/>
          <w:sz w:val="24"/>
          <w:szCs w:val="24"/>
        </w:rPr>
        <w:t xml:space="preserve">from the </w:t>
      </w:r>
      <w:r w:rsidR="005A1030">
        <w:rPr>
          <w:rFonts w:cstheme="minorHAnsi"/>
          <w:sz w:val="24"/>
          <w:szCs w:val="24"/>
        </w:rPr>
        <w:t xml:space="preserve">Legacy Bond </w:t>
      </w:r>
      <w:r w:rsidR="00691210">
        <w:rPr>
          <w:rFonts w:cstheme="minorHAnsi"/>
          <w:sz w:val="24"/>
          <w:szCs w:val="24"/>
        </w:rPr>
        <w:t>funds</w:t>
      </w:r>
      <w:r w:rsidR="00210729">
        <w:rPr>
          <w:rFonts w:cstheme="minorHAnsi"/>
          <w:sz w:val="24"/>
          <w:szCs w:val="24"/>
        </w:rPr>
        <w:t xml:space="preserve">. </w:t>
      </w:r>
      <w:r w:rsidR="00E63190" w:rsidRPr="00E63190">
        <w:rPr>
          <w:rFonts w:cstheme="minorHAnsi"/>
          <w:sz w:val="24"/>
          <w:szCs w:val="24"/>
        </w:rPr>
        <w:t xml:space="preserve"> </w:t>
      </w:r>
    </w:p>
    <w:p w14:paraId="1C091C5A" w14:textId="77777777" w:rsidR="00E63190" w:rsidRPr="00E63190" w:rsidRDefault="00E63190" w:rsidP="00E63190">
      <w:pPr>
        <w:pStyle w:val="NoSpacing"/>
        <w:rPr>
          <w:rFonts w:cstheme="minorHAnsi"/>
          <w:sz w:val="24"/>
          <w:szCs w:val="24"/>
        </w:rPr>
      </w:pPr>
    </w:p>
    <w:p w14:paraId="24917C18" w14:textId="08A95488" w:rsidR="00E63190" w:rsidRDefault="00E63190" w:rsidP="00E63190">
      <w:pPr>
        <w:pStyle w:val="NoSpacing"/>
        <w:rPr>
          <w:rFonts w:cstheme="minorHAnsi"/>
          <w:b/>
          <w:bCs/>
          <w:sz w:val="24"/>
          <w:szCs w:val="24"/>
        </w:rPr>
      </w:pPr>
      <w:r w:rsidRPr="00E63190">
        <w:rPr>
          <w:rFonts w:cstheme="minorHAnsi"/>
          <w:b/>
          <w:bCs/>
          <w:sz w:val="24"/>
          <w:szCs w:val="24"/>
        </w:rPr>
        <w:t>7.</w:t>
      </w:r>
      <w:r w:rsidRPr="00E63190">
        <w:rPr>
          <w:rFonts w:cstheme="minorHAnsi"/>
          <w:b/>
          <w:bCs/>
          <w:sz w:val="24"/>
          <w:szCs w:val="24"/>
        </w:rPr>
        <w:tab/>
        <w:t>CONTRACTING ACTIONS</w:t>
      </w:r>
    </w:p>
    <w:p w14:paraId="631C9270" w14:textId="000E9088" w:rsidR="006A0A1F" w:rsidRPr="00E63190" w:rsidRDefault="007F1D1A" w:rsidP="007F1D1A">
      <w:pPr>
        <w:pStyle w:val="NoSpacing"/>
        <w:ind w:left="720"/>
        <w:rPr>
          <w:rFonts w:cstheme="minorHAnsi"/>
          <w:sz w:val="24"/>
          <w:szCs w:val="24"/>
        </w:rPr>
      </w:pPr>
      <w:r>
        <w:rPr>
          <w:rFonts w:cstheme="minorHAnsi"/>
          <w:b/>
          <w:bCs/>
          <w:sz w:val="24"/>
          <w:szCs w:val="24"/>
        </w:rPr>
        <w:t xml:space="preserve">a. </w:t>
      </w:r>
      <w:r w:rsidR="006A0A1F">
        <w:rPr>
          <w:rFonts w:cstheme="minorHAnsi"/>
          <w:b/>
          <w:bCs/>
          <w:sz w:val="24"/>
          <w:szCs w:val="24"/>
        </w:rPr>
        <w:t>DA Board Approval Contract Actions</w:t>
      </w:r>
    </w:p>
    <w:p w14:paraId="7C525E8F" w14:textId="4DFFFD40" w:rsidR="00E63190" w:rsidRPr="00E63190" w:rsidRDefault="00E63190" w:rsidP="00E63190">
      <w:pPr>
        <w:pStyle w:val="NoSpacing"/>
        <w:ind w:left="720"/>
        <w:rPr>
          <w:rFonts w:cstheme="minorHAnsi"/>
          <w:sz w:val="24"/>
          <w:szCs w:val="24"/>
        </w:rPr>
      </w:pPr>
      <w:r w:rsidRPr="00E63190">
        <w:rPr>
          <w:rFonts w:cstheme="minorHAnsi"/>
          <w:sz w:val="24"/>
          <w:szCs w:val="24"/>
        </w:rPr>
        <w:t>Mr. Paulsen provided an overview of the following contracting action:</w:t>
      </w:r>
    </w:p>
    <w:p w14:paraId="61590E89" w14:textId="0DFA4A2C" w:rsidR="00D5504A" w:rsidRDefault="00D5504A" w:rsidP="00D5504A">
      <w:pPr>
        <w:pStyle w:val="NoSpacing"/>
        <w:ind w:left="720"/>
        <w:rPr>
          <w:rFonts w:ascii="Calibri" w:hAnsi="Calibri" w:cs="Calibri"/>
          <w:sz w:val="24"/>
          <w:szCs w:val="24"/>
        </w:rPr>
      </w:pPr>
      <w:r w:rsidRPr="00D5504A">
        <w:rPr>
          <w:rFonts w:ascii="Calibri" w:hAnsi="Calibri" w:cs="Calibri"/>
          <w:sz w:val="24"/>
          <w:szCs w:val="24"/>
        </w:rPr>
        <w:t>New Services Agreement – Weed Control and Mowing Services for 2022</w:t>
      </w:r>
      <w:r>
        <w:rPr>
          <w:rFonts w:ascii="Calibri" w:hAnsi="Calibri" w:cs="Calibri"/>
          <w:sz w:val="24"/>
          <w:szCs w:val="24"/>
        </w:rPr>
        <w:t xml:space="preserve"> -</w:t>
      </w:r>
      <w:r w:rsidRPr="00D5504A">
        <w:rPr>
          <w:rFonts w:ascii="Calibri" w:hAnsi="Calibri" w:cs="Calibri"/>
          <w:sz w:val="24"/>
          <w:szCs w:val="24"/>
        </w:rPr>
        <w:t xml:space="preserve"> JT Lawn Service $37,900.00</w:t>
      </w:r>
    </w:p>
    <w:p w14:paraId="31FB39A5" w14:textId="6C49AC04" w:rsidR="00E63190" w:rsidRPr="00D5504A" w:rsidRDefault="00E63190" w:rsidP="00D5504A">
      <w:pPr>
        <w:pStyle w:val="NoSpacing"/>
        <w:ind w:left="1440"/>
        <w:rPr>
          <w:rFonts w:ascii="Calibri" w:hAnsi="Calibri" w:cs="Calibri"/>
          <w:b/>
          <w:bCs/>
          <w:sz w:val="24"/>
          <w:szCs w:val="24"/>
        </w:rPr>
      </w:pPr>
      <w:r w:rsidRPr="00D5504A">
        <w:rPr>
          <w:rFonts w:ascii="Calibri" w:hAnsi="Calibri" w:cs="Calibri"/>
          <w:b/>
          <w:bCs/>
          <w:sz w:val="24"/>
          <w:szCs w:val="24"/>
        </w:rPr>
        <w:t>MOTION PASSED</w:t>
      </w:r>
    </w:p>
    <w:p w14:paraId="0DDF4470" w14:textId="4770DA87" w:rsidR="00E63190" w:rsidRPr="00D5504A" w:rsidRDefault="00E63190" w:rsidP="00E63190">
      <w:pPr>
        <w:pStyle w:val="NoSpacing"/>
        <w:ind w:left="1440"/>
        <w:rPr>
          <w:rFonts w:ascii="Calibri" w:hAnsi="Calibri" w:cs="Calibri"/>
          <w:b/>
          <w:bCs/>
          <w:sz w:val="24"/>
          <w:szCs w:val="24"/>
        </w:rPr>
      </w:pPr>
      <w:r w:rsidRPr="00D5504A">
        <w:rPr>
          <w:rFonts w:ascii="Calibri" w:hAnsi="Calibri" w:cs="Calibri"/>
          <w:b/>
          <w:bCs/>
          <w:sz w:val="24"/>
          <w:szCs w:val="24"/>
        </w:rPr>
        <w:t xml:space="preserve">Dr. Mahoney moved to approve the contracting action as presented and Mr. </w:t>
      </w:r>
      <w:r w:rsidR="00E55135">
        <w:rPr>
          <w:rFonts w:ascii="Calibri" w:hAnsi="Calibri" w:cs="Calibri"/>
          <w:b/>
          <w:bCs/>
          <w:sz w:val="24"/>
          <w:szCs w:val="24"/>
        </w:rPr>
        <w:t>Jacobson</w:t>
      </w:r>
      <w:r w:rsidRPr="00D5504A">
        <w:rPr>
          <w:rFonts w:ascii="Calibri" w:hAnsi="Calibri" w:cs="Calibri"/>
          <w:b/>
          <w:bCs/>
          <w:sz w:val="24"/>
          <w:szCs w:val="24"/>
        </w:rPr>
        <w:t xml:space="preserve"> seconded</w:t>
      </w:r>
      <w:r w:rsidRPr="00D5504A">
        <w:rPr>
          <w:rFonts w:ascii="Calibri" w:hAnsi="Calibri" w:cs="Calibri"/>
          <w:sz w:val="24"/>
          <w:szCs w:val="24"/>
        </w:rPr>
        <w:t xml:space="preserve"> </w:t>
      </w:r>
      <w:r w:rsidRPr="00D5504A">
        <w:rPr>
          <w:rFonts w:ascii="Calibri" w:hAnsi="Calibri" w:cs="Calibri"/>
          <w:b/>
          <w:bCs/>
          <w:sz w:val="24"/>
          <w:szCs w:val="24"/>
        </w:rPr>
        <w:t xml:space="preserve">the motion. On a roll call vote, the motion carried. </w:t>
      </w:r>
    </w:p>
    <w:p w14:paraId="495139D4" w14:textId="77777777" w:rsidR="00E63190" w:rsidRPr="00D5504A" w:rsidRDefault="00E63190" w:rsidP="00E63190">
      <w:pPr>
        <w:pStyle w:val="NoSpacing"/>
        <w:ind w:left="720"/>
        <w:rPr>
          <w:rFonts w:ascii="Calibri" w:hAnsi="Calibri" w:cs="Calibri"/>
          <w:sz w:val="24"/>
          <w:szCs w:val="24"/>
        </w:rPr>
      </w:pPr>
    </w:p>
    <w:p w14:paraId="4C245C3F" w14:textId="593146E4" w:rsidR="00E63190" w:rsidRPr="00E63190" w:rsidRDefault="007F1D1A" w:rsidP="00E63190">
      <w:pPr>
        <w:pStyle w:val="NoSpacing"/>
        <w:ind w:left="720"/>
        <w:rPr>
          <w:rFonts w:cstheme="minorHAnsi"/>
          <w:sz w:val="24"/>
          <w:szCs w:val="24"/>
        </w:rPr>
      </w:pPr>
      <w:r>
        <w:rPr>
          <w:rFonts w:cstheme="minorHAnsi"/>
          <w:b/>
          <w:bCs/>
          <w:sz w:val="24"/>
          <w:szCs w:val="24"/>
        </w:rPr>
        <w:t xml:space="preserve">b. </w:t>
      </w:r>
      <w:r w:rsidR="00E63190" w:rsidRPr="00E63190">
        <w:rPr>
          <w:rFonts w:cstheme="minorHAnsi"/>
          <w:b/>
          <w:bCs/>
          <w:sz w:val="24"/>
          <w:szCs w:val="24"/>
        </w:rPr>
        <w:t xml:space="preserve">2022 </w:t>
      </w:r>
      <w:r>
        <w:rPr>
          <w:rFonts w:cstheme="minorHAnsi"/>
          <w:b/>
          <w:bCs/>
          <w:sz w:val="24"/>
          <w:szCs w:val="24"/>
        </w:rPr>
        <w:t>Cash Budget Changes</w:t>
      </w:r>
    </w:p>
    <w:p w14:paraId="29F3BBBF" w14:textId="77777777" w:rsidR="00E63190" w:rsidRPr="00E63190" w:rsidRDefault="00E63190" w:rsidP="00E63190">
      <w:pPr>
        <w:pStyle w:val="NoSpacing"/>
        <w:ind w:left="720"/>
        <w:rPr>
          <w:rFonts w:cstheme="minorHAnsi"/>
          <w:sz w:val="24"/>
          <w:szCs w:val="24"/>
        </w:rPr>
      </w:pPr>
      <w:r w:rsidRPr="00E63190">
        <w:rPr>
          <w:rFonts w:cstheme="minorHAnsi"/>
          <w:sz w:val="24"/>
          <w:szCs w:val="24"/>
        </w:rPr>
        <w:t>There were no cash budget changes for approval.</w:t>
      </w:r>
    </w:p>
    <w:p w14:paraId="06766695" w14:textId="77777777" w:rsidR="00E63190" w:rsidRPr="00E63190" w:rsidRDefault="00E63190" w:rsidP="00E63190">
      <w:pPr>
        <w:pStyle w:val="NoSpacing"/>
        <w:rPr>
          <w:rFonts w:cstheme="minorHAnsi"/>
          <w:b/>
          <w:bCs/>
          <w:sz w:val="24"/>
          <w:szCs w:val="24"/>
        </w:rPr>
      </w:pPr>
    </w:p>
    <w:p w14:paraId="074A0D97" w14:textId="77777777" w:rsidR="00E63190" w:rsidRPr="00E63190" w:rsidRDefault="00E63190" w:rsidP="00E63190">
      <w:pPr>
        <w:pStyle w:val="NoSpacing"/>
        <w:rPr>
          <w:rFonts w:cstheme="minorHAnsi"/>
          <w:b/>
          <w:bCs/>
          <w:sz w:val="24"/>
          <w:szCs w:val="24"/>
        </w:rPr>
      </w:pPr>
      <w:r w:rsidRPr="00E63190">
        <w:rPr>
          <w:rFonts w:cstheme="minorHAnsi"/>
          <w:b/>
          <w:bCs/>
          <w:sz w:val="24"/>
          <w:szCs w:val="24"/>
        </w:rPr>
        <w:t>8.</w:t>
      </w:r>
      <w:r w:rsidRPr="00E63190">
        <w:rPr>
          <w:rFonts w:cstheme="minorHAnsi"/>
          <w:b/>
          <w:bCs/>
          <w:sz w:val="24"/>
          <w:szCs w:val="24"/>
        </w:rPr>
        <w:tab/>
        <w:t>OTHER BUSINESS</w:t>
      </w:r>
    </w:p>
    <w:p w14:paraId="3EF81AD2" w14:textId="78A5DF30" w:rsidR="00E63190" w:rsidRPr="00E63190" w:rsidRDefault="00E63190" w:rsidP="00E63190">
      <w:pPr>
        <w:pStyle w:val="NoSpacing"/>
        <w:ind w:left="720"/>
        <w:rPr>
          <w:rFonts w:cstheme="minorHAnsi"/>
          <w:b/>
          <w:bCs/>
          <w:sz w:val="24"/>
          <w:szCs w:val="24"/>
        </w:rPr>
      </w:pPr>
      <w:r w:rsidRPr="00E63190">
        <w:rPr>
          <w:rFonts w:cstheme="minorHAnsi"/>
          <w:b/>
          <w:bCs/>
          <w:sz w:val="24"/>
          <w:szCs w:val="24"/>
        </w:rPr>
        <w:t xml:space="preserve">a. </w:t>
      </w:r>
      <w:r w:rsidR="00CA34F7">
        <w:rPr>
          <w:rFonts w:cstheme="minorHAnsi"/>
          <w:b/>
          <w:bCs/>
          <w:sz w:val="24"/>
          <w:szCs w:val="24"/>
        </w:rPr>
        <w:t>Program Budget &amp; Financial Plan Re-Baseline</w:t>
      </w:r>
    </w:p>
    <w:p w14:paraId="4F29B046" w14:textId="044FF03B" w:rsidR="00E63190" w:rsidRDefault="00CA34F7" w:rsidP="00E63190">
      <w:pPr>
        <w:pStyle w:val="NoSpacing"/>
        <w:ind w:left="720"/>
        <w:rPr>
          <w:rFonts w:cstheme="minorHAnsi"/>
          <w:sz w:val="24"/>
          <w:szCs w:val="24"/>
        </w:rPr>
      </w:pPr>
      <w:r>
        <w:rPr>
          <w:rFonts w:cstheme="minorHAnsi"/>
          <w:sz w:val="24"/>
          <w:szCs w:val="24"/>
        </w:rPr>
        <w:t xml:space="preserve">Mr. Nicholson reported on the </w:t>
      </w:r>
      <w:r w:rsidR="00691210">
        <w:rPr>
          <w:rFonts w:cstheme="minorHAnsi"/>
          <w:sz w:val="24"/>
          <w:szCs w:val="24"/>
        </w:rPr>
        <w:t xml:space="preserve">budget </w:t>
      </w:r>
      <w:r>
        <w:rPr>
          <w:rFonts w:cstheme="minorHAnsi"/>
          <w:sz w:val="24"/>
          <w:szCs w:val="24"/>
        </w:rPr>
        <w:t xml:space="preserve">cost update and </w:t>
      </w:r>
      <w:r w:rsidR="00FD40E4">
        <w:rPr>
          <w:rFonts w:cstheme="minorHAnsi"/>
          <w:sz w:val="24"/>
          <w:szCs w:val="24"/>
        </w:rPr>
        <w:t xml:space="preserve">project funding </w:t>
      </w:r>
      <w:r w:rsidR="008F541D">
        <w:rPr>
          <w:rFonts w:cstheme="minorHAnsi"/>
          <w:sz w:val="24"/>
          <w:szCs w:val="24"/>
        </w:rPr>
        <w:t>using</w:t>
      </w:r>
      <w:r>
        <w:rPr>
          <w:rFonts w:cstheme="minorHAnsi"/>
          <w:sz w:val="24"/>
          <w:szCs w:val="24"/>
        </w:rPr>
        <w:t xml:space="preserve"> </w:t>
      </w:r>
      <w:r w:rsidR="00D64A64">
        <w:rPr>
          <w:rFonts w:cstheme="minorHAnsi"/>
          <w:sz w:val="24"/>
          <w:szCs w:val="24"/>
        </w:rPr>
        <w:t xml:space="preserve">2018 </w:t>
      </w:r>
      <w:r>
        <w:rPr>
          <w:rFonts w:cstheme="minorHAnsi"/>
          <w:sz w:val="24"/>
          <w:szCs w:val="24"/>
        </w:rPr>
        <w:t xml:space="preserve">comparisons. </w:t>
      </w:r>
    </w:p>
    <w:p w14:paraId="688822D9" w14:textId="49ADD1B2" w:rsidR="00CA34F7" w:rsidRDefault="00CA34F7" w:rsidP="00E63190">
      <w:pPr>
        <w:pStyle w:val="NoSpacing"/>
        <w:ind w:left="720"/>
        <w:rPr>
          <w:rFonts w:cstheme="minorHAnsi"/>
          <w:sz w:val="24"/>
          <w:szCs w:val="24"/>
        </w:rPr>
      </w:pPr>
    </w:p>
    <w:p w14:paraId="2C5284F7" w14:textId="3BD07FB5" w:rsidR="00CA34F7" w:rsidRDefault="00CA34F7" w:rsidP="00E63190">
      <w:pPr>
        <w:pStyle w:val="NoSpacing"/>
        <w:ind w:left="720"/>
        <w:rPr>
          <w:rFonts w:cstheme="minorHAnsi"/>
          <w:sz w:val="24"/>
          <w:szCs w:val="24"/>
        </w:rPr>
      </w:pPr>
      <w:r>
        <w:rPr>
          <w:rFonts w:cstheme="minorHAnsi"/>
          <w:sz w:val="24"/>
          <w:szCs w:val="24"/>
        </w:rPr>
        <w:t>The three areas that have seen</w:t>
      </w:r>
      <w:r w:rsidR="007F1D1A">
        <w:rPr>
          <w:rFonts w:cstheme="minorHAnsi"/>
          <w:sz w:val="24"/>
          <w:szCs w:val="24"/>
        </w:rPr>
        <w:t xml:space="preserve"> the</w:t>
      </w:r>
      <w:r>
        <w:rPr>
          <w:rFonts w:cstheme="minorHAnsi"/>
          <w:sz w:val="24"/>
          <w:szCs w:val="24"/>
        </w:rPr>
        <w:t xml:space="preserve"> highest increases are:</w:t>
      </w:r>
    </w:p>
    <w:p w14:paraId="63B32D05" w14:textId="476860A8" w:rsidR="00CA34F7" w:rsidRDefault="00CA34F7" w:rsidP="00E63190">
      <w:pPr>
        <w:pStyle w:val="NoSpacing"/>
        <w:ind w:left="720"/>
        <w:rPr>
          <w:rFonts w:cstheme="minorHAnsi"/>
          <w:sz w:val="24"/>
          <w:szCs w:val="24"/>
        </w:rPr>
      </w:pPr>
      <w:r>
        <w:rPr>
          <w:rFonts w:cstheme="minorHAnsi"/>
          <w:sz w:val="24"/>
          <w:szCs w:val="24"/>
        </w:rPr>
        <w:t xml:space="preserve">1) Lands </w:t>
      </w:r>
      <w:r w:rsidR="007F1D1A">
        <w:rPr>
          <w:rFonts w:cstheme="minorHAnsi"/>
          <w:sz w:val="24"/>
          <w:szCs w:val="24"/>
        </w:rPr>
        <w:t xml:space="preserve">– up </w:t>
      </w:r>
      <w:r>
        <w:rPr>
          <w:rFonts w:cstheme="minorHAnsi"/>
          <w:sz w:val="24"/>
          <w:szCs w:val="24"/>
        </w:rPr>
        <w:t xml:space="preserve">$120 million </w:t>
      </w:r>
    </w:p>
    <w:p w14:paraId="2B156DDC" w14:textId="18610DA8" w:rsidR="00CA34F7" w:rsidRDefault="00CA34F7" w:rsidP="00E63190">
      <w:pPr>
        <w:pStyle w:val="NoSpacing"/>
        <w:ind w:left="720"/>
        <w:rPr>
          <w:rFonts w:cstheme="minorHAnsi"/>
          <w:sz w:val="24"/>
          <w:szCs w:val="24"/>
        </w:rPr>
      </w:pPr>
      <w:r>
        <w:rPr>
          <w:rFonts w:cstheme="minorHAnsi"/>
          <w:sz w:val="24"/>
          <w:szCs w:val="24"/>
        </w:rPr>
        <w:t xml:space="preserve">2) </w:t>
      </w:r>
      <w:r w:rsidR="007F1D1A">
        <w:rPr>
          <w:rFonts w:cstheme="minorHAnsi"/>
          <w:sz w:val="24"/>
          <w:szCs w:val="24"/>
        </w:rPr>
        <w:t>LRED</w:t>
      </w:r>
      <w:r w:rsidR="00EA45BB">
        <w:rPr>
          <w:rFonts w:cstheme="minorHAnsi"/>
          <w:sz w:val="24"/>
          <w:szCs w:val="24"/>
        </w:rPr>
        <w:t xml:space="preserve"> legal fees</w:t>
      </w:r>
      <w:r w:rsidR="007F1D1A">
        <w:rPr>
          <w:rFonts w:cstheme="minorHAnsi"/>
          <w:sz w:val="24"/>
          <w:szCs w:val="24"/>
        </w:rPr>
        <w:t xml:space="preserve"> – up </w:t>
      </w:r>
      <w:r>
        <w:rPr>
          <w:rFonts w:cstheme="minorHAnsi"/>
          <w:sz w:val="24"/>
          <w:szCs w:val="24"/>
        </w:rPr>
        <w:t xml:space="preserve">$60 million </w:t>
      </w:r>
    </w:p>
    <w:p w14:paraId="23BB9639" w14:textId="779ABB40" w:rsidR="007F1D1A" w:rsidRDefault="006437E5" w:rsidP="00E63190">
      <w:pPr>
        <w:pStyle w:val="NoSpacing"/>
        <w:ind w:left="720"/>
        <w:rPr>
          <w:rFonts w:cstheme="minorHAnsi"/>
          <w:sz w:val="24"/>
          <w:szCs w:val="24"/>
        </w:rPr>
      </w:pPr>
      <w:r>
        <w:rPr>
          <w:rFonts w:cstheme="minorHAnsi"/>
          <w:sz w:val="24"/>
          <w:szCs w:val="24"/>
        </w:rPr>
        <w:t>3) Settlement agreements and mitigation</w:t>
      </w:r>
      <w:r w:rsidR="007F1D1A">
        <w:rPr>
          <w:rFonts w:cstheme="minorHAnsi"/>
          <w:sz w:val="24"/>
          <w:szCs w:val="24"/>
        </w:rPr>
        <w:t xml:space="preserve"> – up </w:t>
      </w:r>
      <w:r>
        <w:rPr>
          <w:rFonts w:cstheme="minorHAnsi"/>
          <w:sz w:val="24"/>
          <w:szCs w:val="24"/>
        </w:rPr>
        <w:t>$110 million</w:t>
      </w:r>
    </w:p>
    <w:p w14:paraId="10B83539" w14:textId="77777777" w:rsidR="007F1D1A" w:rsidRDefault="007F1D1A" w:rsidP="00E63190">
      <w:pPr>
        <w:pStyle w:val="NoSpacing"/>
        <w:ind w:left="720"/>
        <w:rPr>
          <w:rFonts w:cstheme="minorHAnsi"/>
          <w:sz w:val="24"/>
          <w:szCs w:val="24"/>
        </w:rPr>
      </w:pPr>
    </w:p>
    <w:p w14:paraId="02701925" w14:textId="5635858F" w:rsidR="006437E5" w:rsidRDefault="00EA45BB" w:rsidP="00E63190">
      <w:pPr>
        <w:pStyle w:val="NoSpacing"/>
        <w:ind w:left="720"/>
        <w:rPr>
          <w:rFonts w:cstheme="minorHAnsi"/>
          <w:sz w:val="24"/>
          <w:szCs w:val="24"/>
        </w:rPr>
      </w:pPr>
      <w:r>
        <w:rPr>
          <w:rFonts w:cstheme="minorHAnsi"/>
          <w:sz w:val="24"/>
          <w:szCs w:val="24"/>
        </w:rPr>
        <w:t>T</w:t>
      </w:r>
      <w:r w:rsidR="006437E5">
        <w:rPr>
          <w:rFonts w:cstheme="minorHAnsi"/>
          <w:sz w:val="24"/>
          <w:szCs w:val="24"/>
        </w:rPr>
        <w:t>he total</w:t>
      </w:r>
      <w:r w:rsidR="00371819">
        <w:rPr>
          <w:rFonts w:cstheme="minorHAnsi"/>
          <w:sz w:val="24"/>
          <w:szCs w:val="24"/>
        </w:rPr>
        <w:t xml:space="preserve"> increase from 2018</w:t>
      </w:r>
      <w:r w:rsidR="007F1D1A">
        <w:rPr>
          <w:rFonts w:cstheme="minorHAnsi"/>
          <w:sz w:val="24"/>
          <w:szCs w:val="24"/>
        </w:rPr>
        <w:t xml:space="preserve"> </w:t>
      </w:r>
      <w:r>
        <w:rPr>
          <w:rFonts w:cstheme="minorHAnsi"/>
          <w:sz w:val="24"/>
          <w:szCs w:val="24"/>
        </w:rPr>
        <w:t xml:space="preserve">to 2022 is </w:t>
      </w:r>
      <w:r w:rsidR="005A1030">
        <w:rPr>
          <w:rFonts w:cstheme="minorHAnsi"/>
          <w:sz w:val="24"/>
          <w:szCs w:val="24"/>
        </w:rPr>
        <w:t xml:space="preserve">approximately </w:t>
      </w:r>
      <w:r w:rsidR="006437E5">
        <w:rPr>
          <w:rFonts w:cstheme="minorHAnsi"/>
          <w:sz w:val="24"/>
          <w:szCs w:val="24"/>
        </w:rPr>
        <w:t>$</w:t>
      </w:r>
      <w:r w:rsidR="004228BF">
        <w:rPr>
          <w:rFonts w:cstheme="minorHAnsi"/>
          <w:sz w:val="24"/>
          <w:szCs w:val="24"/>
        </w:rPr>
        <w:t>2</w:t>
      </w:r>
      <w:r w:rsidR="006437E5">
        <w:rPr>
          <w:rFonts w:cstheme="minorHAnsi"/>
          <w:sz w:val="24"/>
          <w:szCs w:val="24"/>
        </w:rPr>
        <w:t>80 million</w:t>
      </w:r>
      <w:r w:rsidR="004228BF">
        <w:rPr>
          <w:rFonts w:cstheme="minorHAnsi"/>
          <w:sz w:val="24"/>
          <w:szCs w:val="24"/>
        </w:rPr>
        <w:t xml:space="preserve">. </w:t>
      </w:r>
      <w:r w:rsidR="007F1D1A">
        <w:rPr>
          <w:rFonts w:cstheme="minorHAnsi"/>
          <w:sz w:val="24"/>
          <w:szCs w:val="24"/>
        </w:rPr>
        <w:t xml:space="preserve">These increases have not </w:t>
      </w:r>
      <w:r w:rsidR="004228BF">
        <w:rPr>
          <w:rFonts w:cstheme="minorHAnsi"/>
          <w:sz w:val="24"/>
          <w:szCs w:val="24"/>
        </w:rPr>
        <w:t xml:space="preserve">created any </w:t>
      </w:r>
      <w:r w:rsidR="006F54C6">
        <w:rPr>
          <w:rFonts w:cstheme="minorHAnsi"/>
          <w:sz w:val="24"/>
          <w:szCs w:val="24"/>
        </w:rPr>
        <w:t xml:space="preserve">project </w:t>
      </w:r>
      <w:r w:rsidR="004228BF">
        <w:rPr>
          <w:rFonts w:cstheme="minorHAnsi"/>
          <w:sz w:val="24"/>
          <w:szCs w:val="24"/>
        </w:rPr>
        <w:t xml:space="preserve">affordability issues. </w:t>
      </w:r>
      <w:r w:rsidR="006437E5">
        <w:rPr>
          <w:rFonts w:cstheme="minorHAnsi"/>
          <w:sz w:val="24"/>
          <w:szCs w:val="24"/>
        </w:rPr>
        <w:t>The increase in revenue from sales tax ha</w:t>
      </w:r>
      <w:r>
        <w:rPr>
          <w:rFonts w:cstheme="minorHAnsi"/>
          <w:sz w:val="24"/>
          <w:szCs w:val="24"/>
        </w:rPr>
        <w:t>s</w:t>
      </w:r>
      <w:r w:rsidR="006437E5">
        <w:rPr>
          <w:rFonts w:cstheme="minorHAnsi"/>
          <w:sz w:val="24"/>
          <w:szCs w:val="24"/>
        </w:rPr>
        <w:t xml:space="preserve"> </w:t>
      </w:r>
      <w:r w:rsidR="007F1D1A">
        <w:rPr>
          <w:rFonts w:cstheme="minorHAnsi"/>
          <w:sz w:val="24"/>
          <w:szCs w:val="24"/>
        </w:rPr>
        <w:t xml:space="preserve">been beneficial </w:t>
      </w:r>
      <w:r w:rsidR="006437E5">
        <w:rPr>
          <w:rFonts w:cstheme="minorHAnsi"/>
          <w:sz w:val="24"/>
          <w:szCs w:val="24"/>
        </w:rPr>
        <w:t xml:space="preserve">along with the WIFIA loan interest rate. </w:t>
      </w:r>
    </w:p>
    <w:p w14:paraId="437E6728" w14:textId="77777777" w:rsidR="00F46E7C" w:rsidRDefault="00F46E7C" w:rsidP="00E63190">
      <w:pPr>
        <w:pStyle w:val="NoSpacing"/>
        <w:ind w:left="720"/>
        <w:rPr>
          <w:rFonts w:cstheme="minorHAnsi"/>
          <w:b/>
          <w:bCs/>
          <w:sz w:val="24"/>
          <w:szCs w:val="24"/>
        </w:rPr>
      </w:pPr>
    </w:p>
    <w:p w14:paraId="5E9E675F" w14:textId="6974DE3B" w:rsidR="006437E5" w:rsidRDefault="006437E5" w:rsidP="00E63190">
      <w:pPr>
        <w:pStyle w:val="NoSpacing"/>
        <w:ind w:left="720"/>
        <w:rPr>
          <w:rFonts w:cstheme="minorHAnsi"/>
          <w:b/>
          <w:bCs/>
          <w:sz w:val="24"/>
          <w:szCs w:val="24"/>
        </w:rPr>
      </w:pPr>
      <w:r>
        <w:rPr>
          <w:rFonts w:cstheme="minorHAnsi"/>
          <w:b/>
          <w:bCs/>
          <w:sz w:val="24"/>
          <w:szCs w:val="24"/>
        </w:rPr>
        <w:t>b. Rural Impact Mitigation Program Loan</w:t>
      </w:r>
    </w:p>
    <w:p w14:paraId="0FBDAD1B" w14:textId="0B81B3C2" w:rsidR="006437E5" w:rsidRDefault="005B1E3B" w:rsidP="00E63190">
      <w:pPr>
        <w:pStyle w:val="NoSpacing"/>
        <w:ind w:left="720"/>
        <w:rPr>
          <w:rFonts w:cstheme="minorHAnsi"/>
          <w:sz w:val="24"/>
          <w:szCs w:val="24"/>
        </w:rPr>
      </w:pPr>
      <w:r w:rsidRPr="005B1E3B">
        <w:rPr>
          <w:rFonts w:cstheme="minorHAnsi"/>
          <w:sz w:val="24"/>
          <w:szCs w:val="24"/>
        </w:rPr>
        <w:t>Ms. Smith provided an overview of the RIMP program</w:t>
      </w:r>
      <w:r w:rsidR="009466CB">
        <w:rPr>
          <w:rFonts w:cstheme="minorHAnsi"/>
          <w:sz w:val="24"/>
          <w:szCs w:val="24"/>
        </w:rPr>
        <w:t xml:space="preserve"> and its purpose</w:t>
      </w:r>
      <w:r w:rsidR="009C2A1A">
        <w:rPr>
          <w:rFonts w:cstheme="minorHAnsi"/>
          <w:sz w:val="24"/>
          <w:szCs w:val="24"/>
        </w:rPr>
        <w:t xml:space="preserve">. </w:t>
      </w:r>
      <w:r w:rsidRPr="005B1E3B">
        <w:rPr>
          <w:rFonts w:cstheme="minorHAnsi"/>
          <w:sz w:val="24"/>
          <w:szCs w:val="24"/>
        </w:rPr>
        <w:t>The RIMP is a 10-year forgivable loan for active farmsteads and rural businesses being displaced by the project, including the Southern Embankment and Associated Infrastructure (SEAI), SWDCAI and the Upstream Mitigation Area (UMA). The RIMP is a voluntary program being implemented by the Cass County Joint Water Resource District (CCJWRD) in North Dakota and the Moorhead Clay Count Joint Powers Agreement (MCCJPA) in Minnesota but is funded by the Metro Flood Diversion Authority (MFDA).</w:t>
      </w:r>
      <w:r w:rsidR="009466CB">
        <w:rPr>
          <w:rFonts w:cstheme="minorHAnsi"/>
          <w:sz w:val="24"/>
          <w:szCs w:val="24"/>
        </w:rPr>
        <w:t xml:space="preserve"> </w:t>
      </w:r>
      <w:r w:rsidR="005A1030">
        <w:rPr>
          <w:rFonts w:cstheme="minorHAnsi"/>
          <w:sz w:val="24"/>
          <w:szCs w:val="24"/>
        </w:rPr>
        <w:t>Approximately, f</w:t>
      </w:r>
      <w:r>
        <w:rPr>
          <w:rFonts w:cstheme="minorHAnsi"/>
          <w:sz w:val="24"/>
          <w:szCs w:val="24"/>
        </w:rPr>
        <w:t>ifteen</w:t>
      </w:r>
      <w:r w:rsidRPr="005B1E3B">
        <w:rPr>
          <w:rFonts w:cstheme="minorHAnsi"/>
          <w:sz w:val="24"/>
          <w:szCs w:val="24"/>
        </w:rPr>
        <w:t xml:space="preserve"> farmsteads will qualify for the loan. </w:t>
      </w:r>
    </w:p>
    <w:p w14:paraId="6509746B" w14:textId="36C41ACB" w:rsidR="009C2A1A" w:rsidRDefault="009C2A1A" w:rsidP="00E63190">
      <w:pPr>
        <w:pStyle w:val="NoSpacing"/>
        <w:ind w:left="720"/>
        <w:rPr>
          <w:rFonts w:cstheme="minorHAnsi"/>
          <w:sz w:val="24"/>
          <w:szCs w:val="24"/>
        </w:rPr>
      </w:pPr>
    </w:p>
    <w:p w14:paraId="1C44AE99" w14:textId="0EACF5D7" w:rsidR="009C2A1A" w:rsidRDefault="009C2A1A" w:rsidP="00E63190">
      <w:pPr>
        <w:pStyle w:val="NoSpacing"/>
        <w:ind w:left="720"/>
        <w:rPr>
          <w:rFonts w:cstheme="minorHAnsi"/>
          <w:sz w:val="24"/>
          <w:szCs w:val="24"/>
        </w:rPr>
      </w:pPr>
      <w:r>
        <w:rPr>
          <w:rFonts w:cstheme="minorHAnsi"/>
          <w:sz w:val="24"/>
          <w:szCs w:val="24"/>
        </w:rPr>
        <w:lastRenderedPageBreak/>
        <w:t xml:space="preserve">Ms. Smith asked </w:t>
      </w:r>
      <w:r w:rsidR="009466CB">
        <w:rPr>
          <w:rFonts w:cstheme="minorHAnsi"/>
          <w:sz w:val="24"/>
          <w:szCs w:val="24"/>
        </w:rPr>
        <w:t xml:space="preserve">that the budget be increased to </w:t>
      </w:r>
      <w:r>
        <w:rPr>
          <w:rFonts w:cstheme="minorHAnsi"/>
          <w:sz w:val="24"/>
          <w:szCs w:val="24"/>
        </w:rPr>
        <w:t xml:space="preserve">$15 million </w:t>
      </w:r>
      <w:r w:rsidR="009466CB">
        <w:rPr>
          <w:rFonts w:cstheme="minorHAnsi"/>
          <w:sz w:val="24"/>
          <w:szCs w:val="24"/>
        </w:rPr>
        <w:t xml:space="preserve">to meet the needs of the program. </w:t>
      </w:r>
      <w:r>
        <w:rPr>
          <w:rFonts w:cstheme="minorHAnsi"/>
          <w:sz w:val="24"/>
          <w:szCs w:val="24"/>
        </w:rPr>
        <w:t xml:space="preserve"> </w:t>
      </w:r>
      <w:r w:rsidR="009466CB">
        <w:rPr>
          <w:rFonts w:cstheme="minorHAnsi"/>
          <w:sz w:val="24"/>
          <w:szCs w:val="24"/>
        </w:rPr>
        <w:t xml:space="preserve">Mr. Paulsen indicated that this increase has already been included in the </w:t>
      </w:r>
      <w:r w:rsidR="00FD40E4">
        <w:rPr>
          <w:rFonts w:cstheme="minorHAnsi"/>
          <w:sz w:val="24"/>
          <w:szCs w:val="24"/>
        </w:rPr>
        <w:t xml:space="preserve">cash </w:t>
      </w:r>
      <w:r w:rsidR="009466CB">
        <w:rPr>
          <w:rFonts w:cstheme="minorHAnsi"/>
          <w:sz w:val="24"/>
          <w:szCs w:val="24"/>
        </w:rPr>
        <w:t xml:space="preserve">budget as an anticipated cost. </w:t>
      </w:r>
    </w:p>
    <w:p w14:paraId="7035367B" w14:textId="6004D779" w:rsidR="009466CB" w:rsidRDefault="009466CB" w:rsidP="00920F18">
      <w:pPr>
        <w:pStyle w:val="NoSpacing"/>
        <w:ind w:left="1440"/>
        <w:rPr>
          <w:rFonts w:cstheme="minorHAnsi"/>
          <w:b/>
          <w:bCs/>
          <w:sz w:val="24"/>
          <w:szCs w:val="24"/>
        </w:rPr>
      </w:pPr>
      <w:r>
        <w:rPr>
          <w:rFonts w:cstheme="minorHAnsi"/>
          <w:b/>
          <w:bCs/>
          <w:sz w:val="24"/>
          <w:szCs w:val="24"/>
        </w:rPr>
        <w:t>MOTION PASSED</w:t>
      </w:r>
    </w:p>
    <w:p w14:paraId="34CB197F" w14:textId="4BC0F86F" w:rsidR="009466CB" w:rsidRDefault="009466CB" w:rsidP="00920F18">
      <w:pPr>
        <w:pStyle w:val="NoSpacing"/>
        <w:ind w:left="1440"/>
        <w:rPr>
          <w:rFonts w:cstheme="minorHAnsi"/>
          <w:b/>
          <w:bCs/>
          <w:sz w:val="24"/>
          <w:szCs w:val="24"/>
        </w:rPr>
      </w:pPr>
      <w:r>
        <w:rPr>
          <w:rFonts w:cstheme="minorHAnsi"/>
          <w:b/>
          <w:bCs/>
          <w:sz w:val="24"/>
          <w:szCs w:val="24"/>
        </w:rPr>
        <w:t>Dr. Mahoney moved to approve the $10 million increase</w:t>
      </w:r>
      <w:r w:rsidR="00920F18">
        <w:rPr>
          <w:rFonts w:cstheme="minorHAnsi"/>
          <w:b/>
          <w:bCs/>
          <w:sz w:val="24"/>
          <w:szCs w:val="24"/>
        </w:rPr>
        <w:t xml:space="preserve"> to the RIMP budget and Mr. Steen seconded the motion. On a roll call vote, the motion carried. </w:t>
      </w:r>
    </w:p>
    <w:p w14:paraId="67FF71A7" w14:textId="77777777" w:rsidR="00F46E7C" w:rsidRDefault="00F46E7C" w:rsidP="00E63190">
      <w:pPr>
        <w:pStyle w:val="NoSpacing"/>
        <w:ind w:left="720"/>
        <w:rPr>
          <w:rFonts w:cstheme="minorHAnsi"/>
          <w:b/>
          <w:bCs/>
          <w:sz w:val="24"/>
          <w:szCs w:val="24"/>
        </w:rPr>
      </w:pPr>
    </w:p>
    <w:p w14:paraId="623723D8" w14:textId="77777777" w:rsidR="00F46E7C" w:rsidRDefault="00F46E7C" w:rsidP="00F46E7C">
      <w:pPr>
        <w:pStyle w:val="NoSpacing"/>
        <w:ind w:left="720"/>
        <w:rPr>
          <w:rFonts w:cstheme="minorHAnsi"/>
          <w:sz w:val="24"/>
          <w:szCs w:val="24"/>
        </w:rPr>
      </w:pPr>
      <w:r>
        <w:rPr>
          <w:rFonts w:cstheme="minorHAnsi"/>
          <w:b/>
          <w:bCs/>
          <w:sz w:val="24"/>
          <w:szCs w:val="24"/>
        </w:rPr>
        <w:t>c. City of Fargo 2022 Work Plan</w:t>
      </w:r>
    </w:p>
    <w:p w14:paraId="6F51C5BB" w14:textId="0187961D" w:rsidR="00FA7939" w:rsidRDefault="004228BF" w:rsidP="00E63190">
      <w:pPr>
        <w:pStyle w:val="NoSpacing"/>
        <w:ind w:left="720"/>
        <w:rPr>
          <w:rFonts w:cstheme="minorHAnsi"/>
          <w:sz w:val="24"/>
          <w:szCs w:val="24"/>
        </w:rPr>
      </w:pPr>
      <w:r>
        <w:rPr>
          <w:rFonts w:cstheme="minorHAnsi"/>
          <w:sz w:val="24"/>
          <w:szCs w:val="24"/>
        </w:rPr>
        <w:t xml:space="preserve">Mr. Bakkegard </w:t>
      </w:r>
      <w:r w:rsidR="007B5627">
        <w:rPr>
          <w:rFonts w:cstheme="minorHAnsi"/>
          <w:sz w:val="24"/>
          <w:szCs w:val="24"/>
        </w:rPr>
        <w:t>provided an update on the progress</w:t>
      </w:r>
      <w:r w:rsidR="00A82BA6">
        <w:rPr>
          <w:rFonts w:cstheme="minorHAnsi"/>
          <w:sz w:val="24"/>
          <w:szCs w:val="24"/>
        </w:rPr>
        <w:t xml:space="preserve"> and budget changes </w:t>
      </w:r>
      <w:r w:rsidR="007B5627">
        <w:rPr>
          <w:rFonts w:cstheme="minorHAnsi"/>
          <w:sz w:val="24"/>
          <w:szCs w:val="24"/>
        </w:rPr>
        <w:t>on the in-town projects</w:t>
      </w:r>
      <w:r w:rsidR="00674FC1">
        <w:rPr>
          <w:rFonts w:cstheme="minorHAnsi"/>
          <w:sz w:val="24"/>
          <w:szCs w:val="24"/>
        </w:rPr>
        <w:t xml:space="preserve"> currently being </w:t>
      </w:r>
      <w:r w:rsidR="005A1030">
        <w:rPr>
          <w:rFonts w:cstheme="minorHAnsi"/>
          <w:sz w:val="24"/>
          <w:szCs w:val="24"/>
        </w:rPr>
        <w:t xml:space="preserve">bid </w:t>
      </w:r>
      <w:r w:rsidR="00674FC1">
        <w:rPr>
          <w:rFonts w:cstheme="minorHAnsi"/>
          <w:sz w:val="24"/>
          <w:szCs w:val="24"/>
        </w:rPr>
        <w:t>by</w:t>
      </w:r>
      <w:r w:rsidR="007B5627">
        <w:rPr>
          <w:rFonts w:cstheme="minorHAnsi"/>
          <w:sz w:val="24"/>
          <w:szCs w:val="24"/>
        </w:rPr>
        <w:t xml:space="preserve"> the </w:t>
      </w:r>
      <w:r w:rsidR="005A1030">
        <w:rPr>
          <w:rFonts w:cstheme="minorHAnsi"/>
          <w:sz w:val="24"/>
          <w:szCs w:val="24"/>
        </w:rPr>
        <w:t>C</w:t>
      </w:r>
      <w:r w:rsidR="007B5627">
        <w:rPr>
          <w:rFonts w:cstheme="minorHAnsi"/>
          <w:sz w:val="24"/>
          <w:szCs w:val="24"/>
        </w:rPr>
        <w:t>ity of Fargo</w:t>
      </w:r>
      <w:r w:rsidR="00674FC1">
        <w:rPr>
          <w:rFonts w:cstheme="minorHAnsi"/>
          <w:sz w:val="24"/>
          <w:szCs w:val="24"/>
        </w:rPr>
        <w:t>.</w:t>
      </w:r>
      <w:r w:rsidR="005A1030">
        <w:rPr>
          <w:rFonts w:cstheme="minorHAnsi"/>
          <w:sz w:val="24"/>
          <w:szCs w:val="24"/>
        </w:rPr>
        <w:t xml:space="preserve">  The City is requesting that the Authority review and approve the estimated amounts prior to when the bids are received to allow for them to award the bids prior to the next Authority Board meeting.</w:t>
      </w:r>
    </w:p>
    <w:p w14:paraId="5A55F095" w14:textId="77777777" w:rsidR="00FA7939" w:rsidRDefault="00FA7939" w:rsidP="00FA7939">
      <w:pPr>
        <w:pStyle w:val="NoSpacing"/>
        <w:ind w:left="1440"/>
        <w:rPr>
          <w:b/>
          <w:bCs/>
          <w:sz w:val="24"/>
          <w:szCs w:val="24"/>
        </w:rPr>
      </w:pPr>
    </w:p>
    <w:p w14:paraId="4BAE436C" w14:textId="3BF5A8B5" w:rsidR="00FA7939" w:rsidRDefault="00FA7939" w:rsidP="00FA7939">
      <w:pPr>
        <w:pStyle w:val="NoSpacing"/>
        <w:ind w:left="720"/>
        <w:rPr>
          <w:sz w:val="24"/>
          <w:szCs w:val="24"/>
        </w:rPr>
      </w:pPr>
      <w:r w:rsidRPr="00FA7939">
        <w:rPr>
          <w:b/>
          <w:bCs/>
          <w:sz w:val="24"/>
          <w:szCs w:val="24"/>
        </w:rPr>
        <w:t>FM-19-C (Phases 1 and 2):</w:t>
      </w:r>
      <w:r w:rsidRPr="00FA7939">
        <w:rPr>
          <w:sz w:val="24"/>
          <w:szCs w:val="24"/>
        </w:rPr>
        <w:t xml:space="preserve"> 2018 Estimate = $13,055,000; 2022 Engineer’s Estimate = $10,037,060 </w:t>
      </w:r>
    </w:p>
    <w:p w14:paraId="0C45E456" w14:textId="0FD724DF" w:rsidR="00FA7939" w:rsidRPr="00FA7939" w:rsidRDefault="00FA7939" w:rsidP="00FA7939">
      <w:pPr>
        <w:pStyle w:val="NoSpacing"/>
        <w:ind w:left="720"/>
        <w:rPr>
          <w:b/>
          <w:bCs/>
          <w:sz w:val="24"/>
          <w:szCs w:val="24"/>
        </w:rPr>
      </w:pPr>
      <w:r w:rsidRPr="00FA7939">
        <w:rPr>
          <w:b/>
          <w:bCs/>
          <w:sz w:val="24"/>
          <w:szCs w:val="24"/>
        </w:rPr>
        <w:t xml:space="preserve">Estimated Cost Reduction = ($3,017,940) </w:t>
      </w:r>
    </w:p>
    <w:p w14:paraId="6ACB5F60" w14:textId="77777777" w:rsidR="00FA7939" w:rsidRDefault="00FA7939" w:rsidP="00FA7939">
      <w:pPr>
        <w:pStyle w:val="NoSpacing"/>
        <w:ind w:left="720"/>
        <w:rPr>
          <w:sz w:val="24"/>
          <w:szCs w:val="24"/>
        </w:rPr>
      </w:pPr>
      <w:r w:rsidRPr="00FA7939">
        <w:rPr>
          <w:b/>
          <w:bCs/>
          <w:sz w:val="24"/>
          <w:szCs w:val="24"/>
        </w:rPr>
        <w:t xml:space="preserve">FM-22-C1: </w:t>
      </w:r>
      <w:r w:rsidRPr="00FA7939">
        <w:rPr>
          <w:sz w:val="24"/>
          <w:szCs w:val="24"/>
        </w:rPr>
        <w:t>2018 Estimate = $5,782,000; 2022 Engineer’s Estimate = $9,242,000</w:t>
      </w:r>
    </w:p>
    <w:p w14:paraId="1A2ACCA7" w14:textId="1716E8B4" w:rsidR="00FA7939" w:rsidRPr="00FA7939" w:rsidRDefault="00FA7939" w:rsidP="00FA7939">
      <w:pPr>
        <w:pStyle w:val="NoSpacing"/>
        <w:ind w:left="720"/>
        <w:rPr>
          <w:b/>
          <w:bCs/>
          <w:sz w:val="24"/>
          <w:szCs w:val="24"/>
        </w:rPr>
      </w:pPr>
      <w:r w:rsidRPr="00FA7939">
        <w:rPr>
          <w:b/>
          <w:bCs/>
          <w:sz w:val="24"/>
          <w:szCs w:val="24"/>
        </w:rPr>
        <w:t xml:space="preserve">Estimated Cost Increase = $3,460,000 </w:t>
      </w:r>
    </w:p>
    <w:p w14:paraId="7F3E307D" w14:textId="77777777" w:rsidR="00FA7939" w:rsidRDefault="00FA7939" w:rsidP="00FA7939">
      <w:pPr>
        <w:pStyle w:val="NoSpacing"/>
        <w:ind w:left="720"/>
        <w:rPr>
          <w:sz w:val="24"/>
          <w:szCs w:val="24"/>
        </w:rPr>
      </w:pPr>
      <w:r w:rsidRPr="00FA7939">
        <w:rPr>
          <w:b/>
          <w:bCs/>
          <w:sz w:val="24"/>
          <w:szCs w:val="24"/>
        </w:rPr>
        <w:t>FM-22-B1:</w:t>
      </w:r>
      <w:r w:rsidRPr="00FA7939">
        <w:rPr>
          <w:sz w:val="24"/>
          <w:szCs w:val="24"/>
        </w:rPr>
        <w:t xml:space="preserve"> 2018 Estimate = $3,146,000; 2022 Engineer’s Estimate = $1,727,000 </w:t>
      </w:r>
    </w:p>
    <w:p w14:paraId="6C84797C" w14:textId="64E9FA8F" w:rsidR="00FA7939" w:rsidRPr="00FA7939" w:rsidRDefault="00FA7939" w:rsidP="00FA7939">
      <w:pPr>
        <w:pStyle w:val="NoSpacing"/>
        <w:ind w:left="720"/>
        <w:rPr>
          <w:b/>
          <w:bCs/>
          <w:sz w:val="24"/>
          <w:szCs w:val="24"/>
        </w:rPr>
      </w:pPr>
      <w:r w:rsidRPr="00FA7939">
        <w:rPr>
          <w:b/>
          <w:bCs/>
          <w:sz w:val="24"/>
          <w:szCs w:val="24"/>
        </w:rPr>
        <w:t xml:space="preserve">Estimated Cost Reduction = ($1,419,000) </w:t>
      </w:r>
    </w:p>
    <w:p w14:paraId="38DB5E21" w14:textId="0F2C924F" w:rsidR="004228BF" w:rsidRPr="00FA7939" w:rsidRDefault="00FA7939" w:rsidP="004A0C08">
      <w:pPr>
        <w:pStyle w:val="NoSpacing"/>
        <w:ind w:left="1440"/>
        <w:rPr>
          <w:rFonts w:cstheme="minorHAnsi"/>
          <w:b/>
          <w:bCs/>
          <w:sz w:val="24"/>
          <w:szCs w:val="24"/>
        </w:rPr>
      </w:pPr>
      <w:r w:rsidRPr="00FA7939">
        <w:rPr>
          <w:b/>
          <w:bCs/>
          <w:sz w:val="24"/>
          <w:szCs w:val="24"/>
        </w:rPr>
        <w:t>Total 2022 Estimated Cost Reduction of the Three Projects = ($976,940</w:t>
      </w:r>
      <w:r>
        <w:rPr>
          <w:rFonts w:cstheme="minorHAnsi"/>
          <w:b/>
          <w:bCs/>
          <w:sz w:val="24"/>
          <w:szCs w:val="24"/>
        </w:rPr>
        <w:t>)</w:t>
      </w:r>
    </w:p>
    <w:p w14:paraId="36DBA6B9" w14:textId="2397DDC0" w:rsidR="00440EB3" w:rsidRDefault="00440EB3" w:rsidP="00FA7939">
      <w:pPr>
        <w:pStyle w:val="NoSpacing"/>
        <w:rPr>
          <w:rFonts w:cstheme="minorHAnsi"/>
          <w:sz w:val="24"/>
          <w:szCs w:val="24"/>
        </w:rPr>
      </w:pPr>
    </w:p>
    <w:p w14:paraId="1422E0B9" w14:textId="2DCF370F" w:rsidR="00440EB3" w:rsidRDefault="00D03846" w:rsidP="00E63190">
      <w:pPr>
        <w:pStyle w:val="NoSpacing"/>
        <w:ind w:left="720"/>
        <w:rPr>
          <w:rFonts w:cstheme="minorHAnsi"/>
          <w:sz w:val="24"/>
          <w:szCs w:val="24"/>
        </w:rPr>
      </w:pPr>
      <w:r>
        <w:rPr>
          <w:rFonts w:cstheme="minorHAnsi"/>
          <w:sz w:val="24"/>
          <w:szCs w:val="24"/>
        </w:rPr>
        <w:t>Mr. Bakkegard proposed that the</w:t>
      </w:r>
      <w:r w:rsidR="00B7251F">
        <w:rPr>
          <w:rFonts w:cstheme="minorHAnsi"/>
          <w:sz w:val="24"/>
          <w:szCs w:val="24"/>
        </w:rPr>
        <w:t xml:space="preserve"> </w:t>
      </w:r>
      <w:r w:rsidR="005A1030">
        <w:rPr>
          <w:rFonts w:cstheme="minorHAnsi"/>
          <w:sz w:val="24"/>
          <w:szCs w:val="24"/>
        </w:rPr>
        <w:t>current estimates be approved with the following motion</w:t>
      </w:r>
      <w:r>
        <w:rPr>
          <w:rFonts w:cstheme="minorHAnsi"/>
          <w:sz w:val="24"/>
          <w:szCs w:val="24"/>
        </w:rPr>
        <w:t xml:space="preserve">: </w:t>
      </w:r>
    </w:p>
    <w:p w14:paraId="3070846B" w14:textId="77777777" w:rsidR="008325EE" w:rsidRDefault="008325EE" w:rsidP="00E63190">
      <w:pPr>
        <w:pStyle w:val="NoSpacing"/>
        <w:ind w:left="720"/>
        <w:rPr>
          <w:rFonts w:cstheme="minorHAnsi"/>
          <w:sz w:val="24"/>
          <w:szCs w:val="24"/>
        </w:rPr>
      </w:pPr>
    </w:p>
    <w:p w14:paraId="65EB936C" w14:textId="06B5FD96" w:rsidR="008325EE" w:rsidRPr="008325EE" w:rsidRDefault="008325EE" w:rsidP="008325EE">
      <w:pPr>
        <w:pStyle w:val="NoSpacing"/>
        <w:ind w:left="720"/>
        <w:rPr>
          <w:rFonts w:cstheme="minorHAnsi"/>
          <w:i/>
          <w:iCs/>
          <w:sz w:val="24"/>
          <w:szCs w:val="24"/>
        </w:rPr>
      </w:pPr>
      <w:r w:rsidRPr="008325EE">
        <w:rPr>
          <w:i/>
          <w:iCs/>
          <w:sz w:val="24"/>
          <w:szCs w:val="24"/>
        </w:rPr>
        <w:t xml:space="preserve">Per the “Resolution Approving the Procedure for Requesting that the City of Fargo Undertake Development of Comprehensive Project In-Kind Work Elements and Authorizing the Reimbursement of Such Development Costs and Expenses” I move to approve the Development Plan Summary Sheets and the Estimated Total Project Costs for the three City of Fargo project to begin construction in 2022. The three projects include Project No. FM-19-C – Woodcrest Flood Risk Management, Project No. FM-22-C1 – Storm Sewer Lift Stations #55 &amp; #56 Reconstruction, and Project No. FM-22-B1 – Storm Sewer Lift Station #15 Modifications. </w:t>
      </w:r>
    </w:p>
    <w:p w14:paraId="5434F1C7" w14:textId="2CAF06FE" w:rsidR="00F71717" w:rsidRDefault="00F71717" w:rsidP="00F71717">
      <w:pPr>
        <w:pStyle w:val="NoSpacing"/>
        <w:ind w:left="1440"/>
        <w:rPr>
          <w:rFonts w:cstheme="minorHAnsi"/>
          <w:b/>
          <w:bCs/>
          <w:sz w:val="24"/>
          <w:szCs w:val="24"/>
        </w:rPr>
      </w:pPr>
      <w:r>
        <w:rPr>
          <w:rFonts w:cstheme="minorHAnsi"/>
          <w:b/>
          <w:bCs/>
          <w:sz w:val="24"/>
          <w:szCs w:val="24"/>
        </w:rPr>
        <w:t>MOTION PASSED</w:t>
      </w:r>
    </w:p>
    <w:p w14:paraId="51ABF665" w14:textId="49ABE3BB" w:rsidR="00F71717" w:rsidRPr="00F71717" w:rsidRDefault="00F71717" w:rsidP="00F71717">
      <w:pPr>
        <w:pStyle w:val="NoSpacing"/>
        <w:ind w:left="1440"/>
        <w:rPr>
          <w:rFonts w:cstheme="minorHAnsi"/>
          <w:b/>
          <w:bCs/>
          <w:sz w:val="24"/>
          <w:szCs w:val="24"/>
        </w:rPr>
      </w:pPr>
      <w:r>
        <w:rPr>
          <w:rFonts w:cstheme="minorHAnsi"/>
          <w:b/>
          <w:bCs/>
          <w:sz w:val="24"/>
          <w:szCs w:val="24"/>
        </w:rPr>
        <w:t xml:space="preserve">Mr. Steen moved to approve the </w:t>
      </w:r>
      <w:r w:rsidR="008325EE">
        <w:rPr>
          <w:rFonts w:cstheme="minorHAnsi"/>
          <w:b/>
          <w:bCs/>
          <w:sz w:val="24"/>
          <w:szCs w:val="24"/>
        </w:rPr>
        <w:t xml:space="preserve">resolution </w:t>
      </w:r>
      <w:r>
        <w:rPr>
          <w:rFonts w:cstheme="minorHAnsi"/>
          <w:b/>
          <w:bCs/>
          <w:sz w:val="24"/>
          <w:szCs w:val="24"/>
        </w:rPr>
        <w:t>and Mr. Redlinger seconded the motion. On a roll call vote, the motion carried.</w:t>
      </w:r>
    </w:p>
    <w:p w14:paraId="6D621253" w14:textId="77777777" w:rsidR="00F46E7C" w:rsidRDefault="00F46E7C" w:rsidP="00F46E7C">
      <w:pPr>
        <w:pStyle w:val="NoSpacing"/>
        <w:ind w:left="720"/>
        <w:rPr>
          <w:rFonts w:cstheme="minorHAnsi"/>
          <w:b/>
          <w:bCs/>
          <w:sz w:val="24"/>
          <w:szCs w:val="24"/>
        </w:rPr>
      </w:pPr>
    </w:p>
    <w:p w14:paraId="1B6AFE86" w14:textId="31E1D5DC" w:rsidR="00F46E7C" w:rsidRDefault="00F46E7C" w:rsidP="00F46E7C">
      <w:pPr>
        <w:pStyle w:val="NoSpacing"/>
        <w:ind w:left="720"/>
        <w:rPr>
          <w:rFonts w:cstheme="minorHAnsi"/>
          <w:b/>
          <w:bCs/>
          <w:sz w:val="24"/>
          <w:szCs w:val="24"/>
        </w:rPr>
      </w:pPr>
      <w:r>
        <w:rPr>
          <w:rFonts w:cstheme="minorHAnsi"/>
          <w:b/>
          <w:bCs/>
          <w:sz w:val="24"/>
          <w:szCs w:val="24"/>
        </w:rPr>
        <w:t>d. MFDA Common Terms Describing the Comprehensive Project</w:t>
      </w:r>
    </w:p>
    <w:p w14:paraId="3FD62726" w14:textId="1F3F2CAD" w:rsidR="00F46E7C" w:rsidRPr="00F46E7C" w:rsidRDefault="00F46E7C" w:rsidP="00F46E7C">
      <w:pPr>
        <w:pStyle w:val="NoSpacing"/>
        <w:ind w:left="720"/>
        <w:rPr>
          <w:rFonts w:cstheme="minorHAnsi"/>
          <w:sz w:val="24"/>
          <w:szCs w:val="24"/>
        </w:rPr>
      </w:pPr>
      <w:r>
        <w:rPr>
          <w:rFonts w:cstheme="minorHAnsi"/>
          <w:sz w:val="24"/>
          <w:szCs w:val="24"/>
        </w:rPr>
        <w:t>Mr. Paulsen shared a</w:t>
      </w:r>
      <w:r w:rsidR="004A0C08">
        <w:rPr>
          <w:rFonts w:cstheme="minorHAnsi"/>
          <w:sz w:val="24"/>
          <w:szCs w:val="24"/>
        </w:rPr>
        <w:t>n updated</w:t>
      </w:r>
      <w:r>
        <w:rPr>
          <w:rFonts w:cstheme="minorHAnsi"/>
          <w:sz w:val="24"/>
          <w:szCs w:val="24"/>
        </w:rPr>
        <w:t xml:space="preserve"> list of combined </w:t>
      </w:r>
      <w:r w:rsidR="00FD40E4">
        <w:rPr>
          <w:rFonts w:cstheme="minorHAnsi"/>
          <w:sz w:val="24"/>
          <w:szCs w:val="24"/>
        </w:rPr>
        <w:t xml:space="preserve">project </w:t>
      </w:r>
      <w:r>
        <w:rPr>
          <w:rFonts w:cstheme="minorHAnsi"/>
          <w:sz w:val="24"/>
          <w:szCs w:val="24"/>
        </w:rPr>
        <w:t xml:space="preserve">terms. It is for reference only </w:t>
      </w:r>
      <w:r w:rsidR="004A0C08">
        <w:rPr>
          <w:rFonts w:cstheme="minorHAnsi"/>
          <w:sz w:val="24"/>
          <w:szCs w:val="24"/>
        </w:rPr>
        <w:t xml:space="preserve">and will be updated </w:t>
      </w:r>
      <w:r w:rsidR="009C45BC">
        <w:rPr>
          <w:rFonts w:cstheme="minorHAnsi"/>
          <w:sz w:val="24"/>
          <w:szCs w:val="24"/>
        </w:rPr>
        <w:t xml:space="preserve">and re-distributed </w:t>
      </w:r>
      <w:r w:rsidR="004A0C08">
        <w:rPr>
          <w:rFonts w:cstheme="minorHAnsi"/>
          <w:sz w:val="24"/>
          <w:szCs w:val="24"/>
        </w:rPr>
        <w:t xml:space="preserve">periodically. </w:t>
      </w:r>
    </w:p>
    <w:p w14:paraId="1175E6C2" w14:textId="7322651C" w:rsidR="005B1E3B" w:rsidRDefault="005B1E3B" w:rsidP="00E63190">
      <w:pPr>
        <w:pStyle w:val="NoSpacing"/>
        <w:ind w:left="720"/>
        <w:rPr>
          <w:rFonts w:cstheme="minorHAnsi"/>
          <w:sz w:val="24"/>
          <w:szCs w:val="24"/>
        </w:rPr>
      </w:pPr>
    </w:p>
    <w:p w14:paraId="6EA16522" w14:textId="2CB7EA61" w:rsidR="00E63190" w:rsidRDefault="00F46E7C" w:rsidP="00E63190">
      <w:pPr>
        <w:pStyle w:val="NoSpacing"/>
        <w:rPr>
          <w:rFonts w:cstheme="minorHAnsi"/>
          <w:b/>
          <w:bCs/>
          <w:sz w:val="24"/>
          <w:szCs w:val="24"/>
        </w:rPr>
      </w:pPr>
      <w:r>
        <w:rPr>
          <w:rFonts w:cstheme="minorHAnsi"/>
          <w:b/>
          <w:bCs/>
          <w:sz w:val="24"/>
          <w:szCs w:val="24"/>
        </w:rPr>
        <w:t>9.</w:t>
      </w:r>
      <w:r>
        <w:rPr>
          <w:rFonts w:cstheme="minorHAnsi"/>
          <w:b/>
          <w:bCs/>
          <w:sz w:val="24"/>
          <w:szCs w:val="24"/>
        </w:rPr>
        <w:tab/>
        <w:t>NEXT MEETING</w:t>
      </w:r>
    </w:p>
    <w:p w14:paraId="75648F02" w14:textId="3254760E" w:rsidR="00F46E7C" w:rsidRDefault="00F46E7C" w:rsidP="00F46E7C">
      <w:pPr>
        <w:pStyle w:val="NoSpacing"/>
        <w:ind w:left="720"/>
        <w:rPr>
          <w:rFonts w:cstheme="minorHAnsi"/>
          <w:sz w:val="24"/>
          <w:szCs w:val="24"/>
        </w:rPr>
      </w:pPr>
      <w:r>
        <w:rPr>
          <w:rFonts w:cstheme="minorHAnsi"/>
          <w:sz w:val="24"/>
          <w:szCs w:val="24"/>
        </w:rPr>
        <w:t>The next meeting will be May 25, 2022.</w:t>
      </w:r>
    </w:p>
    <w:p w14:paraId="4149E14A" w14:textId="101FCF1D" w:rsidR="00FC55D0" w:rsidRDefault="00FC55D0" w:rsidP="00FC55D0">
      <w:pPr>
        <w:pStyle w:val="NoSpacing"/>
        <w:rPr>
          <w:rFonts w:cstheme="minorHAnsi"/>
          <w:sz w:val="24"/>
          <w:szCs w:val="24"/>
        </w:rPr>
      </w:pPr>
    </w:p>
    <w:p w14:paraId="2F595664" w14:textId="02C1C5C5" w:rsidR="00FC55D0" w:rsidRDefault="00FC55D0" w:rsidP="00FC55D0">
      <w:pPr>
        <w:pStyle w:val="NoSpacing"/>
        <w:rPr>
          <w:rFonts w:cstheme="minorHAnsi"/>
          <w:b/>
          <w:bCs/>
          <w:sz w:val="24"/>
          <w:szCs w:val="24"/>
        </w:rPr>
      </w:pPr>
      <w:r>
        <w:rPr>
          <w:rFonts w:cstheme="minorHAnsi"/>
          <w:b/>
          <w:bCs/>
          <w:sz w:val="24"/>
          <w:szCs w:val="24"/>
        </w:rPr>
        <w:t>10.</w:t>
      </w:r>
      <w:r>
        <w:rPr>
          <w:rFonts w:cstheme="minorHAnsi"/>
          <w:b/>
          <w:bCs/>
          <w:sz w:val="24"/>
          <w:szCs w:val="24"/>
        </w:rPr>
        <w:tab/>
        <w:t>ADJOURNMENT</w:t>
      </w:r>
    </w:p>
    <w:p w14:paraId="5ECCD38E" w14:textId="60616CDC" w:rsidR="00FC55D0" w:rsidRPr="00FC55D0" w:rsidRDefault="00FC55D0" w:rsidP="00FC55D0">
      <w:pPr>
        <w:pStyle w:val="NoSpacing"/>
        <w:ind w:left="720"/>
        <w:rPr>
          <w:rFonts w:cstheme="minorHAnsi"/>
          <w:sz w:val="24"/>
          <w:szCs w:val="24"/>
        </w:rPr>
      </w:pPr>
      <w:r>
        <w:rPr>
          <w:rFonts w:cstheme="minorHAnsi"/>
          <w:sz w:val="24"/>
          <w:szCs w:val="24"/>
        </w:rPr>
        <w:t>The meeting adjourned at 4:34 PM.</w:t>
      </w:r>
    </w:p>
    <w:p w14:paraId="2B144910" w14:textId="77777777" w:rsidR="00F23E95" w:rsidRPr="00E63190" w:rsidRDefault="00F23E95" w:rsidP="00F23E95">
      <w:pPr>
        <w:pStyle w:val="NoSpacing"/>
        <w:ind w:left="720"/>
        <w:rPr>
          <w:rFonts w:cstheme="minorHAnsi"/>
          <w:sz w:val="24"/>
          <w:szCs w:val="24"/>
        </w:rPr>
      </w:pPr>
    </w:p>
    <w:p w14:paraId="0F7D8278" w14:textId="77777777" w:rsidR="00F23E95" w:rsidRPr="00E63190" w:rsidRDefault="00F23E95" w:rsidP="00057311">
      <w:pPr>
        <w:pStyle w:val="BodyText"/>
        <w:rPr>
          <w:rFonts w:asciiTheme="minorHAnsi" w:hAnsiTheme="minorHAnsi" w:cstheme="minorHAnsi"/>
          <w:color w:val="414041" w:themeColor="text1"/>
          <w:sz w:val="24"/>
          <w:szCs w:val="24"/>
        </w:rPr>
      </w:pPr>
    </w:p>
    <w:sectPr w:rsidR="00F23E95" w:rsidRPr="00E63190" w:rsidSect="00140258">
      <w:footerReference w:type="default" r:id="rId11"/>
      <w:headerReference w:type="first" r:id="rId12"/>
      <w:footerReference w:type="first" r:id="rId13"/>
      <w:pgSz w:w="12240" w:h="15840" w:code="1"/>
      <w:pgMar w:top="720" w:right="720" w:bottom="720" w:left="720" w:header="56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B611" w14:textId="77777777" w:rsidR="00CA6886" w:rsidRDefault="00CA6886" w:rsidP="002D056F">
      <w:r>
        <w:separator/>
      </w:r>
    </w:p>
  </w:endnote>
  <w:endnote w:type="continuationSeparator" w:id="0">
    <w:p w14:paraId="5CD6DF96" w14:textId="77777777" w:rsidR="00CA6886" w:rsidRDefault="00CA6886" w:rsidP="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BFB" w14:textId="67C5A5CE" w:rsidR="0093093D" w:rsidRPr="00057311" w:rsidRDefault="00057311" w:rsidP="001D5112">
    <w:pPr>
      <w:pStyle w:val="Footer"/>
      <w:ind w:right="360"/>
    </w:pPr>
    <w:r>
      <w:rPr>
        <w:rFonts w:ascii="Arial" w:hAnsi="Arial" w:cs="Arial"/>
        <w:color w:val="A6A6A6" w:themeColor="background1" w:themeShade="A6"/>
        <w:sz w:val="18"/>
        <w:szCs w:val="18"/>
      </w:rPr>
      <w:tab/>
    </w:r>
    <w:r w:rsidRPr="00116831">
      <w:rPr>
        <w:rFonts w:ascii="Arial" w:hAnsi="Arial" w:cs="Arial"/>
        <w:color w:val="A6A6A6" w:themeColor="background1" w:themeShade="A6"/>
        <w:sz w:val="18"/>
        <w:szCs w:val="18"/>
      </w:rPr>
      <w:fldChar w:fldCharType="begin"/>
    </w:r>
    <w:r w:rsidRPr="00116831">
      <w:rPr>
        <w:rFonts w:ascii="Arial" w:hAnsi="Arial" w:cs="Arial"/>
        <w:color w:val="A6A6A6" w:themeColor="background1" w:themeShade="A6"/>
        <w:sz w:val="18"/>
        <w:szCs w:val="18"/>
      </w:rPr>
      <w:instrText xml:space="preserve"> PAGE   \* MERGEFORMAT </w:instrText>
    </w:r>
    <w:r w:rsidRPr="00116831">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116831">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5C3" w14:textId="3D6B425A" w:rsidR="000616FA" w:rsidRPr="00C15954" w:rsidRDefault="009C4A14" w:rsidP="000616FA">
    <w:pPr>
      <w:pStyle w:val="Footer"/>
      <w:ind w:right="360"/>
      <w:rPr>
        <w:rFonts w:asciiTheme="minorHAnsi" w:hAnsiTheme="minorHAnsi" w:cstheme="minorHAnsi"/>
        <w:color w:val="A6A6A6" w:themeColor="background1" w:themeShade="A6"/>
        <w:sz w:val="18"/>
        <w:szCs w:val="18"/>
      </w:rPr>
    </w:pPr>
    <w:r w:rsidRPr="00C15954">
      <w:rPr>
        <w:rFonts w:asciiTheme="minorHAnsi" w:hAnsiTheme="minorHAnsi" w:cstheme="minorHAnsi"/>
        <w:color w:val="A6A6A6" w:themeColor="background1" w:themeShade="A6"/>
        <w:sz w:val="18"/>
        <w:szCs w:val="18"/>
      </w:rPr>
      <w:t>ACONEX Doc. Num</w:t>
    </w:r>
    <w:r w:rsidR="00C15954" w:rsidRPr="00C15954">
      <w:rPr>
        <w:rFonts w:asciiTheme="minorHAnsi" w:hAnsiTheme="minorHAnsi" w:cstheme="minorHAnsi"/>
        <w:color w:val="A6A6A6" w:themeColor="background1" w:themeShade="A6"/>
        <w:sz w:val="18"/>
        <w:szCs w:val="18"/>
      </w:rPr>
      <w:t>:</w:t>
    </w:r>
    <w:r w:rsidR="00C15954" w:rsidRPr="00C15954">
      <w:rPr>
        <w:rFonts w:asciiTheme="minorHAnsi" w:hAnsiTheme="minorHAnsi" w:cstheme="minorHAnsi"/>
      </w:rPr>
      <w:t xml:space="preserve"> </w:t>
    </w:r>
    <w:r w:rsidR="00C15954" w:rsidRPr="00C15954">
      <w:rPr>
        <w:rFonts w:asciiTheme="minorHAnsi" w:hAnsiTheme="minorHAnsi" w:cstheme="minorHAnsi"/>
        <w:color w:val="A6A6A6" w:themeColor="background1" w:themeShade="A6"/>
        <w:sz w:val="18"/>
        <w:szCs w:val="18"/>
      </w:rPr>
      <w:t>SWMLFC-FMAD-PM-TEM-00007</w:t>
    </w:r>
    <w:r w:rsidR="001C4D24">
      <w:rPr>
        <w:rFonts w:asciiTheme="minorHAnsi" w:hAnsiTheme="minorHAnsi" w:cstheme="minorHAnsi"/>
        <w:color w:val="A6A6A6" w:themeColor="background1" w:themeShade="A6"/>
        <w:sz w:val="18"/>
        <w:szCs w:val="18"/>
      </w:rPr>
      <w:t>_01</w:t>
    </w:r>
    <w:r w:rsidR="00116831" w:rsidRPr="00C15954">
      <w:rPr>
        <w:rFonts w:asciiTheme="minorHAnsi" w:hAnsiTheme="minorHAnsi" w:cstheme="minorHAnsi"/>
        <w:color w:val="A6A6A6" w:themeColor="background1" w:themeShade="A6"/>
        <w:sz w:val="18"/>
        <w:szCs w:val="18"/>
      </w:rPr>
      <w:tab/>
    </w:r>
    <w:r w:rsidR="00116831" w:rsidRPr="00C15954">
      <w:rPr>
        <w:rFonts w:asciiTheme="minorHAnsi" w:hAnsiTheme="minorHAnsi" w:cstheme="minorHAnsi"/>
        <w:color w:val="A6A6A6" w:themeColor="background1" w:themeShade="A6"/>
        <w:sz w:val="18"/>
        <w:szCs w:val="18"/>
      </w:rPr>
      <w:fldChar w:fldCharType="begin"/>
    </w:r>
    <w:r w:rsidR="00116831" w:rsidRPr="00C15954">
      <w:rPr>
        <w:rFonts w:asciiTheme="minorHAnsi" w:hAnsiTheme="minorHAnsi" w:cstheme="minorHAnsi"/>
        <w:color w:val="A6A6A6" w:themeColor="background1" w:themeShade="A6"/>
        <w:sz w:val="18"/>
        <w:szCs w:val="18"/>
      </w:rPr>
      <w:instrText xml:space="preserve"> PAGE   \* MERGEFORMAT </w:instrText>
    </w:r>
    <w:r w:rsidR="00116831" w:rsidRPr="00C15954">
      <w:rPr>
        <w:rFonts w:asciiTheme="minorHAnsi" w:hAnsiTheme="minorHAnsi" w:cstheme="minorHAnsi"/>
        <w:color w:val="A6A6A6" w:themeColor="background1" w:themeShade="A6"/>
        <w:sz w:val="18"/>
        <w:szCs w:val="18"/>
      </w:rPr>
      <w:fldChar w:fldCharType="separate"/>
    </w:r>
    <w:r w:rsidR="00116831" w:rsidRPr="00C15954">
      <w:rPr>
        <w:rFonts w:asciiTheme="minorHAnsi" w:hAnsiTheme="minorHAnsi" w:cstheme="minorHAnsi"/>
        <w:noProof/>
        <w:color w:val="A6A6A6" w:themeColor="background1" w:themeShade="A6"/>
        <w:sz w:val="18"/>
        <w:szCs w:val="18"/>
      </w:rPr>
      <w:t>1</w:t>
    </w:r>
    <w:r w:rsidR="00116831" w:rsidRPr="00C15954">
      <w:rPr>
        <w:rFonts w:asciiTheme="minorHAnsi" w:hAnsiTheme="minorHAnsi" w:cstheme="minorHAnsi"/>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DB14" w14:textId="77777777" w:rsidR="00CA6886" w:rsidRDefault="00CA6886" w:rsidP="002D056F">
      <w:r>
        <w:separator/>
      </w:r>
    </w:p>
  </w:footnote>
  <w:footnote w:type="continuationSeparator" w:id="0">
    <w:p w14:paraId="00257F26" w14:textId="77777777" w:rsidR="00CA6886" w:rsidRDefault="00CA6886" w:rsidP="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CA9" w14:textId="0DB9A040" w:rsidR="000616FA" w:rsidRDefault="00CF52A0">
    <w:pPr>
      <w:pStyle w:val="Header"/>
    </w:pPr>
    <w:r w:rsidRPr="00CF52A0">
      <w:rPr>
        <w:noProof/>
      </w:rPr>
      <mc:AlternateContent>
        <mc:Choice Requires="wps">
          <w:drawing>
            <wp:anchor distT="0" distB="0" distL="114300" distR="114300" simplePos="0" relativeHeight="251666432" behindDoc="0" locked="0" layoutInCell="1" allowOverlap="1" wp14:anchorId="3A0EE729" wp14:editId="59C3156D">
              <wp:simplePos x="0" y="0"/>
              <wp:positionH relativeFrom="margin">
                <wp:align>left</wp:align>
              </wp:positionH>
              <wp:positionV relativeFrom="paragraph">
                <wp:posOffset>115570</wp:posOffset>
              </wp:positionV>
              <wp:extent cx="2788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278892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15A9" w14:textId="7F159FA5" w:rsidR="00CF52A0" w:rsidRPr="009C3297" w:rsidRDefault="00CF52A0" w:rsidP="00CF52A0">
                          <w:pP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EE729" id="Rectangle 1" o:spid="_x0000_s1026" style="position:absolute;margin-left:0;margin-top:9.1pt;width:219.6pt;height:34.8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" filled="f" stroked="f" strokeweight="1pt">
              <v:textbox>
                <w:txbxContent>
                  <w:p w14:paraId="567115A9" w14:textId="7F159FA5" w:rsidR="00CF52A0" w:rsidRPr="009C3297" w:rsidRDefault="00CF52A0" w:rsidP="00CF52A0">
                    <w:pPr>
                      <w:rPr>
                        <w:rFonts w:asciiTheme="majorHAnsi" w:hAnsiTheme="majorHAnsi"/>
                        <w:sz w:val="40"/>
                        <w:szCs w:val="40"/>
                      </w:rPr>
                    </w:pPr>
                  </w:p>
                </w:txbxContent>
              </v:textbox>
              <w10:wrap anchorx="margin"/>
            </v:rect>
          </w:pict>
        </mc:Fallback>
      </mc:AlternateContent>
    </w:r>
    <w:r w:rsidRPr="00CF52A0">
      <w:rPr>
        <w:noProof/>
      </w:rPr>
      <mc:AlternateContent>
        <mc:Choice Requires="wps">
          <w:drawing>
            <wp:anchor distT="0" distB="0" distL="114300" distR="114300" simplePos="0" relativeHeight="251654144" behindDoc="0" locked="0" layoutInCell="1" allowOverlap="1" wp14:anchorId="27E4315E" wp14:editId="20FD83DC">
              <wp:simplePos x="0" y="0"/>
              <wp:positionH relativeFrom="page">
                <wp:posOffset>635</wp:posOffset>
              </wp:positionH>
              <wp:positionV relativeFrom="paragraph">
                <wp:posOffset>-358140</wp:posOffset>
              </wp:positionV>
              <wp:extent cx="7761605" cy="1197610"/>
              <wp:effectExtent l="0" t="0" r="0" b="2540"/>
              <wp:wrapNone/>
              <wp:docPr id="11" name="Rectangle 11"/>
              <wp:cNvGraphicFramePr/>
              <a:graphic xmlns:a="http://schemas.openxmlformats.org/drawingml/2006/main">
                <a:graphicData uri="http://schemas.microsoft.com/office/word/2010/wordprocessingShape">
                  <wps:wsp>
                    <wps:cNvSpPr/>
                    <wps:spPr>
                      <a:xfrm>
                        <a:off x="0" y="0"/>
                        <a:ext cx="7761605" cy="1197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D8" w14:textId="77777777" w:rsidR="00CF52A0" w:rsidRDefault="00CF52A0" w:rsidP="00CF5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4315E" id="Rectangle 11" o:spid="_x0000_s1027" style="position:absolute;margin-left:.05pt;margin-top:-28.2pt;width:611.15pt;height:94.3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" fillcolor="#069 [3204]" stroked="f" strokeweight="1pt">
              <v:textbox>
                <w:txbxContent>
                  <w:p w14:paraId="5DEC89D8" w14:textId="77777777" w:rsidR="00CF52A0" w:rsidRDefault="00CF52A0" w:rsidP="00CF52A0"/>
                </w:txbxContent>
              </v:textbox>
              <w10:wrap anchorx="page"/>
            </v:rect>
          </w:pict>
        </mc:Fallback>
      </mc:AlternateContent>
    </w:r>
    <w:r w:rsidRPr="00CF52A0">
      <w:rPr>
        <w:noProof/>
      </w:rPr>
      <w:drawing>
        <wp:anchor distT="0" distB="0" distL="114300" distR="114300" simplePos="0" relativeHeight="251659264" behindDoc="0" locked="0" layoutInCell="1" allowOverlap="1" wp14:anchorId="4C0F501E" wp14:editId="542F73C3">
          <wp:simplePos x="0" y="0"/>
          <wp:positionH relativeFrom="margin">
            <wp:posOffset>4533900</wp:posOffset>
          </wp:positionH>
          <wp:positionV relativeFrom="paragraph">
            <wp:posOffset>17145</wp:posOffset>
          </wp:positionV>
          <wp:extent cx="139954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67"/>
    <w:multiLevelType w:val="hybridMultilevel"/>
    <w:tmpl w:val="76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01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6F"/>
    <w:rsid w:val="00021913"/>
    <w:rsid w:val="000357DF"/>
    <w:rsid w:val="00044E27"/>
    <w:rsid w:val="00046779"/>
    <w:rsid w:val="000557EC"/>
    <w:rsid w:val="00057311"/>
    <w:rsid w:val="000616FA"/>
    <w:rsid w:val="00093011"/>
    <w:rsid w:val="000A4B42"/>
    <w:rsid w:val="00116831"/>
    <w:rsid w:val="00131090"/>
    <w:rsid w:val="00140258"/>
    <w:rsid w:val="00144C43"/>
    <w:rsid w:val="00150D82"/>
    <w:rsid w:val="00171B7C"/>
    <w:rsid w:val="00177199"/>
    <w:rsid w:val="00181BF0"/>
    <w:rsid w:val="001C4D24"/>
    <w:rsid w:val="001D5112"/>
    <w:rsid w:val="001F102D"/>
    <w:rsid w:val="001F3B82"/>
    <w:rsid w:val="00210729"/>
    <w:rsid w:val="002219BA"/>
    <w:rsid w:val="00226045"/>
    <w:rsid w:val="00233A86"/>
    <w:rsid w:val="00261E7B"/>
    <w:rsid w:val="0029175C"/>
    <w:rsid w:val="002A094A"/>
    <w:rsid w:val="002D02B4"/>
    <w:rsid w:val="002D056F"/>
    <w:rsid w:val="00325F4C"/>
    <w:rsid w:val="00343961"/>
    <w:rsid w:val="00371819"/>
    <w:rsid w:val="0038394F"/>
    <w:rsid w:val="00392FF3"/>
    <w:rsid w:val="003F761E"/>
    <w:rsid w:val="004228BF"/>
    <w:rsid w:val="00440EB3"/>
    <w:rsid w:val="00444BA3"/>
    <w:rsid w:val="00457185"/>
    <w:rsid w:val="004A0C08"/>
    <w:rsid w:val="005463BE"/>
    <w:rsid w:val="005803B8"/>
    <w:rsid w:val="005807A4"/>
    <w:rsid w:val="005A1030"/>
    <w:rsid w:val="005B1E3B"/>
    <w:rsid w:val="005F05EB"/>
    <w:rsid w:val="006437E5"/>
    <w:rsid w:val="00674FC1"/>
    <w:rsid w:val="00677DA4"/>
    <w:rsid w:val="0068017D"/>
    <w:rsid w:val="00691210"/>
    <w:rsid w:val="006A0A1F"/>
    <w:rsid w:val="006A40DD"/>
    <w:rsid w:val="006F121D"/>
    <w:rsid w:val="006F54C6"/>
    <w:rsid w:val="00716B6E"/>
    <w:rsid w:val="007174BA"/>
    <w:rsid w:val="00787872"/>
    <w:rsid w:val="007B1F1F"/>
    <w:rsid w:val="007B5627"/>
    <w:rsid w:val="007E1962"/>
    <w:rsid w:val="007E3541"/>
    <w:rsid w:val="007F1D1A"/>
    <w:rsid w:val="007F7501"/>
    <w:rsid w:val="00802C85"/>
    <w:rsid w:val="0082539A"/>
    <w:rsid w:val="008325EE"/>
    <w:rsid w:val="008C72C6"/>
    <w:rsid w:val="008E2AE4"/>
    <w:rsid w:val="008F541D"/>
    <w:rsid w:val="00920F18"/>
    <w:rsid w:val="0093093D"/>
    <w:rsid w:val="009466CB"/>
    <w:rsid w:val="009701C5"/>
    <w:rsid w:val="00973C2C"/>
    <w:rsid w:val="00997884"/>
    <w:rsid w:val="009C2A1A"/>
    <w:rsid w:val="009C3AD0"/>
    <w:rsid w:val="009C45BC"/>
    <w:rsid w:val="009C4A14"/>
    <w:rsid w:val="009D6B20"/>
    <w:rsid w:val="009F75ED"/>
    <w:rsid w:val="00A82BA6"/>
    <w:rsid w:val="00AA30D5"/>
    <w:rsid w:val="00AB41F5"/>
    <w:rsid w:val="00AC18C4"/>
    <w:rsid w:val="00B306CF"/>
    <w:rsid w:val="00B7251F"/>
    <w:rsid w:val="00BA3A5D"/>
    <w:rsid w:val="00BE24AD"/>
    <w:rsid w:val="00C15954"/>
    <w:rsid w:val="00C17AB3"/>
    <w:rsid w:val="00C327E0"/>
    <w:rsid w:val="00C427A3"/>
    <w:rsid w:val="00C529EB"/>
    <w:rsid w:val="00C56D08"/>
    <w:rsid w:val="00C660C5"/>
    <w:rsid w:val="00CA34F7"/>
    <w:rsid w:val="00CA6886"/>
    <w:rsid w:val="00CB385C"/>
    <w:rsid w:val="00CC0194"/>
    <w:rsid w:val="00CC3F5C"/>
    <w:rsid w:val="00CF52A0"/>
    <w:rsid w:val="00D03846"/>
    <w:rsid w:val="00D05C17"/>
    <w:rsid w:val="00D11EDE"/>
    <w:rsid w:val="00D3734A"/>
    <w:rsid w:val="00D4054C"/>
    <w:rsid w:val="00D5504A"/>
    <w:rsid w:val="00D64A64"/>
    <w:rsid w:val="00D911F1"/>
    <w:rsid w:val="00D93DA9"/>
    <w:rsid w:val="00DA3709"/>
    <w:rsid w:val="00DA378F"/>
    <w:rsid w:val="00DB1B9D"/>
    <w:rsid w:val="00DF3503"/>
    <w:rsid w:val="00E229BA"/>
    <w:rsid w:val="00E55135"/>
    <w:rsid w:val="00E63190"/>
    <w:rsid w:val="00E865E6"/>
    <w:rsid w:val="00EA138F"/>
    <w:rsid w:val="00EA45BB"/>
    <w:rsid w:val="00EA486B"/>
    <w:rsid w:val="00EB71C6"/>
    <w:rsid w:val="00EE3B26"/>
    <w:rsid w:val="00EE5EB6"/>
    <w:rsid w:val="00F06BCF"/>
    <w:rsid w:val="00F06E32"/>
    <w:rsid w:val="00F23E95"/>
    <w:rsid w:val="00F4637D"/>
    <w:rsid w:val="00F46E7C"/>
    <w:rsid w:val="00F71717"/>
    <w:rsid w:val="00F96827"/>
    <w:rsid w:val="00FA0ACE"/>
    <w:rsid w:val="00FA7939"/>
    <w:rsid w:val="00FC55D0"/>
    <w:rsid w:val="00FD40E4"/>
    <w:rsid w:val="00F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BE0E2"/>
  <w15:chartTrackingRefBased/>
  <w15:docId w15:val="{5F71EEFF-25A8-A74A-822A-8199528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A4"/>
    <w:rPr>
      <w:rFonts w:ascii="Calibri" w:hAnsi="Calibri"/>
      <w:sz w:val="22"/>
    </w:rPr>
  </w:style>
  <w:style w:type="paragraph" w:styleId="Heading1">
    <w:name w:val="heading 1"/>
    <w:basedOn w:val="Normal"/>
    <w:next w:val="Normal"/>
    <w:link w:val="Heading1Char"/>
    <w:uiPriority w:val="9"/>
    <w:qFormat/>
    <w:rsid w:val="000557EC"/>
    <w:pPr>
      <w:keepNext/>
      <w:keepLines/>
      <w:spacing w:before="240"/>
      <w:outlineLvl w:val="0"/>
    </w:pPr>
    <w:rPr>
      <w:rFonts w:asciiTheme="majorHAnsi" w:eastAsiaTheme="majorEastAsia" w:hAnsiTheme="majorHAnsi" w:cstheme="majorBidi"/>
      <w:color w:val="004C72" w:themeColor="accent1" w:themeShade="BF"/>
      <w:sz w:val="32"/>
      <w:szCs w:val="32"/>
    </w:rPr>
  </w:style>
  <w:style w:type="paragraph" w:styleId="Heading2">
    <w:name w:val="heading 2"/>
    <w:basedOn w:val="Normal"/>
    <w:next w:val="Normal"/>
    <w:link w:val="Heading2Char"/>
    <w:uiPriority w:val="9"/>
    <w:semiHidden/>
    <w:unhideWhenUsed/>
    <w:qFormat/>
    <w:rsid w:val="00116831"/>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6F"/>
    <w:pPr>
      <w:tabs>
        <w:tab w:val="center" w:pos="4680"/>
        <w:tab w:val="right" w:pos="9360"/>
      </w:tabs>
    </w:pPr>
  </w:style>
  <w:style w:type="character" w:customStyle="1" w:styleId="HeaderChar">
    <w:name w:val="Header Char"/>
    <w:basedOn w:val="DefaultParagraphFont"/>
    <w:link w:val="Header"/>
    <w:uiPriority w:val="99"/>
    <w:rsid w:val="002D056F"/>
  </w:style>
  <w:style w:type="paragraph" w:styleId="Footer">
    <w:name w:val="footer"/>
    <w:basedOn w:val="Normal"/>
    <w:link w:val="FooterChar"/>
    <w:uiPriority w:val="99"/>
    <w:unhideWhenUsed/>
    <w:rsid w:val="002D056F"/>
    <w:pPr>
      <w:tabs>
        <w:tab w:val="center" w:pos="4680"/>
        <w:tab w:val="right" w:pos="9360"/>
      </w:tabs>
    </w:pPr>
  </w:style>
  <w:style w:type="character" w:customStyle="1" w:styleId="FooterChar">
    <w:name w:val="Footer Char"/>
    <w:basedOn w:val="DefaultParagraphFont"/>
    <w:link w:val="Footer"/>
    <w:uiPriority w:val="99"/>
    <w:rsid w:val="002D056F"/>
  </w:style>
  <w:style w:type="character" w:styleId="PageNumber">
    <w:name w:val="page number"/>
    <w:basedOn w:val="DefaultParagraphFont"/>
    <w:uiPriority w:val="99"/>
    <w:semiHidden/>
    <w:unhideWhenUsed/>
    <w:rsid w:val="000616FA"/>
  </w:style>
  <w:style w:type="paragraph" w:styleId="ListParagraph">
    <w:name w:val="List Paragraph"/>
    <w:basedOn w:val="Normal"/>
    <w:uiPriority w:val="34"/>
    <w:qFormat/>
    <w:rsid w:val="0093093D"/>
    <w:pPr>
      <w:ind w:left="720"/>
    </w:pPr>
    <w:rPr>
      <w:rFonts w:eastAsia="Calibri" w:cs="Times New Roman"/>
      <w:szCs w:val="22"/>
    </w:rPr>
  </w:style>
  <w:style w:type="character" w:styleId="Hyperlink">
    <w:name w:val="Hyperlink"/>
    <w:basedOn w:val="DefaultParagraphFont"/>
    <w:uiPriority w:val="99"/>
    <w:rsid w:val="0093093D"/>
    <w:rPr>
      <w:rFonts w:cs="Times New Roman"/>
      <w:color w:val="0000FF"/>
      <w:u w:val="single"/>
    </w:rPr>
  </w:style>
  <w:style w:type="paragraph" w:styleId="BalloonText">
    <w:name w:val="Balloon Text"/>
    <w:basedOn w:val="Normal"/>
    <w:link w:val="BalloonTextChar"/>
    <w:uiPriority w:val="99"/>
    <w:semiHidden/>
    <w:unhideWhenUsed/>
    <w:rsid w:val="00DA37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78F"/>
    <w:rPr>
      <w:rFonts w:ascii="Times New Roman" w:hAnsi="Times New Roman" w:cs="Times New Roman"/>
      <w:sz w:val="18"/>
      <w:szCs w:val="18"/>
    </w:rPr>
  </w:style>
  <w:style w:type="paragraph" w:styleId="Title">
    <w:name w:val="Title"/>
    <w:basedOn w:val="Normal"/>
    <w:next w:val="Normal"/>
    <w:link w:val="TitleChar"/>
    <w:uiPriority w:val="10"/>
    <w:qFormat/>
    <w:rsid w:val="00DB1B9D"/>
    <w:pPr>
      <w:spacing w:before="1440" w:after="240"/>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B1B9D"/>
    <w:rPr>
      <w:rFonts w:asciiTheme="majorHAnsi" w:eastAsiaTheme="majorEastAsia" w:hAnsiTheme="majorHAnsi" w:cstheme="majorBidi"/>
      <w:spacing w:val="-10"/>
      <w:kern w:val="28"/>
      <w:sz w:val="52"/>
      <w:szCs w:val="52"/>
    </w:rPr>
  </w:style>
  <w:style w:type="paragraph" w:styleId="BodyText">
    <w:name w:val="Body Text"/>
    <w:basedOn w:val="Normal"/>
    <w:link w:val="BodyTextChar"/>
    <w:uiPriority w:val="99"/>
    <w:unhideWhenUsed/>
    <w:rsid w:val="005463BE"/>
    <w:pPr>
      <w:widowControl w:val="0"/>
      <w:autoSpaceDE w:val="0"/>
      <w:autoSpaceDN w:val="0"/>
      <w:adjustRightInd w:val="0"/>
      <w:spacing w:after="120"/>
    </w:pPr>
    <w:rPr>
      <w:rFonts w:eastAsiaTheme="minorEastAsia" w:cs="Arial"/>
      <w:color w:val="000000"/>
      <w:szCs w:val="22"/>
    </w:rPr>
  </w:style>
  <w:style w:type="character" w:customStyle="1" w:styleId="BodyTextChar">
    <w:name w:val="Body Text Char"/>
    <w:basedOn w:val="DefaultParagraphFont"/>
    <w:link w:val="BodyText"/>
    <w:uiPriority w:val="99"/>
    <w:rsid w:val="005463BE"/>
    <w:rPr>
      <w:rFonts w:ascii="Calibri" w:eastAsiaTheme="minorEastAsia" w:hAnsi="Calibri" w:cs="Arial"/>
      <w:color w:val="000000"/>
      <w:sz w:val="22"/>
      <w:szCs w:val="22"/>
    </w:rPr>
  </w:style>
  <w:style w:type="paragraph" w:customStyle="1" w:styleId="Subhead">
    <w:name w:val="Subhead"/>
    <w:basedOn w:val="Heading2"/>
    <w:qFormat/>
    <w:rsid w:val="00116831"/>
    <w:pPr>
      <w:keepLines w:val="0"/>
      <w:autoSpaceDE w:val="0"/>
      <w:autoSpaceDN w:val="0"/>
      <w:adjustRightInd w:val="0"/>
      <w:spacing w:before="0" w:after="240"/>
    </w:pPr>
    <w:rPr>
      <w:rFonts w:ascii="Calibri" w:eastAsiaTheme="minorEastAsia" w:hAnsi="Calibri" w:cs="Arial"/>
      <w:b/>
      <w:bCs/>
      <w:color w:val="000000"/>
      <w:sz w:val="28"/>
      <w:szCs w:val="28"/>
    </w:rPr>
  </w:style>
  <w:style w:type="character" w:customStyle="1" w:styleId="Heading2Char">
    <w:name w:val="Heading 2 Char"/>
    <w:basedOn w:val="DefaultParagraphFont"/>
    <w:link w:val="Heading2"/>
    <w:uiPriority w:val="9"/>
    <w:semiHidden/>
    <w:rsid w:val="00116831"/>
    <w:rPr>
      <w:rFonts w:asciiTheme="majorHAnsi" w:eastAsiaTheme="majorEastAsia" w:hAnsiTheme="majorHAnsi" w:cstheme="majorBidi"/>
      <w:color w:val="004C72" w:themeColor="accent1" w:themeShade="BF"/>
      <w:sz w:val="26"/>
      <w:szCs w:val="26"/>
    </w:rPr>
  </w:style>
  <w:style w:type="paragraph" w:customStyle="1" w:styleId="BannerText">
    <w:name w:val="Banner Text"/>
    <w:basedOn w:val="Normal"/>
    <w:qFormat/>
    <w:rsid w:val="00233A86"/>
    <w:rPr>
      <w:rFonts w:ascii="Calibri Light" w:hAnsi="Calibri Light" w:cs="Calibri Light"/>
      <w:color w:val="FFFFFF" w:themeColor="background1"/>
      <w:sz w:val="40"/>
      <w:szCs w:val="40"/>
    </w:rPr>
  </w:style>
  <w:style w:type="character" w:customStyle="1" w:styleId="Heading1Char">
    <w:name w:val="Heading 1 Char"/>
    <w:basedOn w:val="DefaultParagraphFont"/>
    <w:link w:val="Heading1"/>
    <w:uiPriority w:val="9"/>
    <w:rsid w:val="000557EC"/>
    <w:rPr>
      <w:rFonts w:asciiTheme="majorHAnsi" w:eastAsiaTheme="majorEastAsia" w:hAnsiTheme="majorHAnsi" w:cstheme="majorBidi"/>
      <w:color w:val="004C72" w:themeColor="accent1" w:themeShade="BF"/>
      <w:sz w:val="32"/>
      <w:szCs w:val="32"/>
    </w:rPr>
  </w:style>
  <w:style w:type="paragraph" w:styleId="NoSpacing">
    <w:name w:val="No Spacing"/>
    <w:uiPriority w:val="1"/>
    <w:qFormat/>
    <w:rsid w:val="00140258"/>
    <w:rPr>
      <w:rFonts w:asciiTheme="minorHAnsi" w:hAnsiTheme="minorHAnsi" w:cstheme="minorBidi"/>
      <w:sz w:val="22"/>
      <w:szCs w:val="22"/>
    </w:rPr>
  </w:style>
  <w:style w:type="paragraph" w:styleId="Revision">
    <w:name w:val="Revision"/>
    <w:hidden/>
    <w:uiPriority w:val="99"/>
    <w:semiHidden/>
    <w:rsid w:val="00C17AB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DA">
      <a:dk1>
        <a:srgbClr val="414041"/>
      </a:dk1>
      <a:lt1>
        <a:srgbClr val="FFFFFF"/>
      </a:lt1>
      <a:dk2>
        <a:srgbClr val="414041"/>
      </a:dk2>
      <a:lt2>
        <a:srgbClr val="FFFFFF"/>
      </a:lt2>
      <a:accent1>
        <a:srgbClr val="006699"/>
      </a:accent1>
      <a:accent2>
        <a:srgbClr val="28A9E1"/>
      </a:accent2>
      <a:accent3>
        <a:srgbClr val="694687"/>
      </a:accent3>
      <a:accent4>
        <a:srgbClr val="ACA261"/>
      </a:accent4>
      <a:accent5>
        <a:srgbClr val="A55473"/>
      </a:accent5>
      <a:accent6>
        <a:srgbClr val="799ACA"/>
      </a:accent6>
      <a:hlink>
        <a:srgbClr val="694687"/>
      </a:hlink>
      <a:folHlink>
        <a:srgbClr val="342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B378E1736C94B8FAFEA73CD2F702F" ma:contentTypeVersion="14" ma:contentTypeDescription="Create a new document." ma:contentTypeScope="" ma:versionID="ca4a9212c06d9a35c54b4e517892acc6">
  <xsd:schema xmlns:xsd="http://www.w3.org/2001/XMLSchema" xmlns:xs="http://www.w3.org/2001/XMLSchema" xmlns:p="http://schemas.microsoft.com/office/2006/metadata/properties" xmlns:ns1="4e62908b-6fdb-4c33-ac38-f5d1226fe5ec" xmlns:ns3="8f7b2ca1-cb18-4f1b-a1dd-932fddac77b1" targetNamespace="http://schemas.microsoft.com/office/2006/metadata/properties" ma:root="true" ma:fieldsID="1c6274fc9e2d545c496d44a717f3f1ba" ns1:_="" ns3:_="">
    <xsd:import namespace="4e62908b-6fdb-4c33-ac38-f5d1226fe5ec"/>
    <xsd:import namespace="8f7b2ca1-cb18-4f1b-a1dd-932fddac77b1"/>
    <xsd:element name="properties">
      <xsd:complexType>
        <xsd:sequence>
          <xsd:element name="documentManagement">
            <xsd:complexType>
              <xsd:all>
                <xsd:element ref="ns1:Doc_x0020_Type"/>
                <xsd:element ref="ns1:ACX_x0020_DCN"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Sco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908b-6fdb-4c33-ac38-f5d1226fe5ec" elementFormDefault="qualified">
    <xsd:import namespace="http://schemas.microsoft.com/office/2006/documentManagement/types"/>
    <xsd:import namespace="http://schemas.microsoft.com/office/infopath/2007/PartnerControls"/>
    <xsd:element name="Doc_x0020_Type" ma:index="0" ma:displayName="Doc Type" ma:default="*" ma:format="Dropdown" ma:internalName="Doc_x0020_Type">
      <xsd:simpleType>
        <xsd:restriction base="dms:Choice">
          <xsd:enumeration value="*"/>
          <xsd:enumeration value="PLAN"/>
          <xsd:enumeration value="POLICY"/>
          <xsd:enumeration value="PROCEDURE"/>
          <xsd:enumeration value="GUIDE"/>
          <xsd:enumeration value="FORM"/>
          <xsd:enumeration value="TEMPLATE"/>
          <xsd:enumeration value="REFERENCE"/>
          <xsd:enumeration value="PUBLIC OUTREACH"/>
        </xsd:restriction>
      </xsd:simpleType>
    </xsd:element>
    <xsd:element name="ACX_x0020_DCN" ma:index="3" nillable="true" ma:displayName="ACX DCN" ma:internalName="ACX_x0020_DCN">
      <xsd:simpleType>
        <xsd:restriction base="dms:Text">
          <xsd:maxLength value="5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ope" ma:index="20" nillable="true" ma:displayName="Scope" ma:default="*" ma:format="Dropdown" ma:internalName="Scope">
      <xsd:simpleType>
        <xsd:restriction base="dms:Choice">
          <xsd:enumeration value="*"/>
          <xsd:enumeration value="COMP"/>
          <xsd:enumeration value="DCAI"/>
          <xsd:enumeration value="MAI"/>
          <xsd:enumeration value="SEAI"/>
        </xsd:restriction>
      </xsd:simpleType>
    </xsd:element>
  </xsd:schema>
  <xsd:schema xmlns:xsd="http://www.w3.org/2001/XMLSchema" xmlns:xs="http://www.w3.org/2001/XMLSchema" xmlns:dms="http://schemas.microsoft.com/office/2006/documentManagement/types" xmlns:pc="http://schemas.microsoft.com/office/infopath/2007/PartnerControls" targetNamespace="8f7b2ca1-cb18-4f1b-a1dd-932fddac7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ope xmlns="4e62908b-6fdb-4c33-ac38-f5d1226fe5ec">*</Scope>
    <Doc_x0020_Type xmlns="4e62908b-6fdb-4c33-ac38-f5d1226fe5ec">TEMPLATE</Doc_x0020_Type>
    <ACX_x0020_DCN xmlns="4e62908b-6fdb-4c33-ac38-f5d1226fe5ec">SWMLFC-FMAD-PM-TEM-00007</ACX_x0020_DC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52-D72B-4E21-B348-AF6A3C97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908b-6fdb-4c33-ac38-f5d1226fe5ec"/>
    <ds:schemaRef ds:uri="8f7b2ca1-cb18-4f1b-a1dd-932fddac7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07E15-43E5-4B35-BC10-069DA9561DE1}">
  <ds:schemaRefs>
    <ds:schemaRef ds:uri="http://schemas.microsoft.com/sharepoint/v3/contenttype/forms"/>
  </ds:schemaRefs>
</ds:datastoreItem>
</file>

<file path=customXml/itemProps3.xml><?xml version="1.0" encoding="utf-8"?>
<ds:datastoreItem xmlns:ds="http://schemas.openxmlformats.org/officeDocument/2006/customXml" ds:itemID="{007F0B83-C375-4582-8436-FDAC4CA1D7D7}">
  <ds:schemaRefs>
    <ds:schemaRef ds:uri="http://schemas.microsoft.com/office/2006/metadata/properties"/>
    <ds:schemaRef ds:uri="http://schemas.microsoft.com/office/infopath/2007/PartnerControls"/>
    <ds:schemaRef ds:uri="4e62908b-6fdb-4c33-ac38-f5d1226fe5ec"/>
  </ds:schemaRefs>
</ds:datastoreItem>
</file>

<file path=customXml/itemProps4.xml><?xml version="1.0" encoding="utf-8"?>
<ds:datastoreItem xmlns:ds="http://schemas.openxmlformats.org/officeDocument/2006/customXml" ds:itemID="{E720FD71-CA5E-5F4B-B245-A569A915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2021 Committee Minutes Template</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Committee Minutes Template</dc:title>
  <dc:subject/>
  <dc:creator>Tammy Jo Taft</dc:creator>
  <cp:keywords/>
  <dc:description/>
  <cp:lastModifiedBy>Dawn Lindblom</cp:lastModifiedBy>
  <cp:revision>2</cp:revision>
  <cp:lastPrinted>2022-05-12T17:07:00Z</cp:lastPrinted>
  <dcterms:created xsi:type="dcterms:W3CDTF">2022-05-16T17:35:00Z</dcterms:created>
  <dcterms:modified xsi:type="dcterms:W3CDTF">2022-05-16T17:35:00Z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0x010100866B378E1736C94B8FAFEA73CD2F702F</vt:lpwstr>
  </property>
  <property fmtid="{D5CDD505-2E9C-101B-9397-08002B2CF9AE}" pid="3" name="Approved?">
    <vt:bool>false</vt:bool>
  </property>
</Properties>
</file>