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A15D" w14:textId="77777777" w:rsidR="006F121D" w:rsidRDefault="006F121D" w:rsidP="006F121D">
      <w:pPr>
        <w:pStyle w:val="Title"/>
        <w:spacing w:before="0" w:after="0"/>
        <w:rPr>
          <w:color w:val="006699" w:themeColor="accent1"/>
          <w:sz w:val="48"/>
          <w:szCs w:val="48"/>
        </w:rPr>
      </w:pPr>
    </w:p>
    <w:p w14:paraId="76784AB0" w14:textId="77777777" w:rsidR="00140258" w:rsidRDefault="00140258" w:rsidP="006F121D">
      <w:pPr>
        <w:pStyle w:val="Title"/>
        <w:spacing w:before="0" w:after="0"/>
        <w:rPr>
          <w:color w:val="006699" w:themeColor="accent1"/>
          <w:sz w:val="48"/>
          <w:szCs w:val="48"/>
        </w:rPr>
      </w:pPr>
    </w:p>
    <w:p w14:paraId="1D3EBD84" w14:textId="470A8B2F" w:rsidR="00021913" w:rsidRPr="00CF52A0" w:rsidRDefault="00140258" w:rsidP="00140258">
      <w:pPr>
        <w:pStyle w:val="Title"/>
        <w:spacing w:before="0" w:after="0"/>
        <w:rPr>
          <w:color w:val="006699" w:themeColor="accent1"/>
          <w:sz w:val="48"/>
          <w:szCs w:val="48"/>
        </w:rPr>
      </w:pPr>
      <w:r>
        <w:rPr>
          <w:color w:val="006699" w:themeColor="accent1"/>
          <w:sz w:val="48"/>
          <w:szCs w:val="48"/>
        </w:rPr>
        <w:t xml:space="preserve">Metro Flood Diversion </w:t>
      </w:r>
      <w:r w:rsidR="00F96827" w:rsidRPr="00CF52A0">
        <w:rPr>
          <w:color w:val="006699" w:themeColor="accent1"/>
          <w:sz w:val="48"/>
          <w:szCs w:val="48"/>
        </w:rPr>
        <w:t xml:space="preserve">Authority </w:t>
      </w:r>
      <w:r w:rsidR="00F20B69">
        <w:rPr>
          <w:color w:val="006699" w:themeColor="accent1"/>
          <w:sz w:val="48"/>
          <w:szCs w:val="48"/>
        </w:rPr>
        <w:t xml:space="preserve">Board of Authority </w:t>
      </w:r>
      <w:r w:rsidR="00021913" w:rsidRPr="00CF52A0">
        <w:rPr>
          <w:color w:val="006699" w:themeColor="accent1"/>
          <w:sz w:val="48"/>
          <w:szCs w:val="48"/>
        </w:rPr>
        <w:t>Meeting Minutes</w:t>
      </w:r>
    </w:p>
    <w:p w14:paraId="3E78ED75" w14:textId="77777777" w:rsidR="00140258" w:rsidRDefault="00140258" w:rsidP="00057311">
      <w:pPr>
        <w:pStyle w:val="BodyText"/>
        <w:spacing w:after="0"/>
        <w:rPr>
          <w:b/>
          <w:bCs/>
          <w:color w:val="414041" w:themeColor="text1"/>
        </w:rPr>
      </w:pPr>
    </w:p>
    <w:p w14:paraId="53B9C64C" w14:textId="1CF3C583" w:rsidR="00F96827" w:rsidRPr="00DA3709" w:rsidRDefault="00F20B69" w:rsidP="00057311">
      <w:pPr>
        <w:pStyle w:val="BodyText"/>
        <w:spacing w:after="0"/>
        <w:rPr>
          <w:b/>
          <w:bCs/>
          <w:color w:val="414041" w:themeColor="text1"/>
          <w:sz w:val="24"/>
          <w:szCs w:val="24"/>
        </w:rPr>
      </w:pPr>
      <w:r>
        <w:rPr>
          <w:b/>
          <w:bCs/>
          <w:color w:val="414041" w:themeColor="text1"/>
          <w:sz w:val="24"/>
          <w:szCs w:val="24"/>
        </w:rPr>
        <w:t>3</w:t>
      </w:r>
      <w:r w:rsidR="00140258" w:rsidRPr="00DA3709">
        <w:rPr>
          <w:b/>
          <w:bCs/>
          <w:color w:val="414041" w:themeColor="text1"/>
          <w:sz w:val="24"/>
          <w:szCs w:val="24"/>
        </w:rPr>
        <w:t>:</w:t>
      </w:r>
      <w:r>
        <w:rPr>
          <w:b/>
          <w:bCs/>
          <w:color w:val="414041" w:themeColor="text1"/>
          <w:sz w:val="24"/>
          <w:szCs w:val="24"/>
        </w:rPr>
        <w:t>3</w:t>
      </w:r>
      <w:r w:rsidR="00F96827" w:rsidRPr="00DA3709">
        <w:rPr>
          <w:b/>
          <w:bCs/>
          <w:color w:val="414041" w:themeColor="text1"/>
          <w:sz w:val="24"/>
          <w:szCs w:val="24"/>
        </w:rPr>
        <w:t xml:space="preserve">0 P.M. </w:t>
      </w:r>
      <w:r w:rsidR="00140258" w:rsidRPr="00DA3709">
        <w:rPr>
          <w:b/>
          <w:bCs/>
          <w:color w:val="414041" w:themeColor="text1"/>
          <w:sz w:val="24"/>
          <w:szCs w:val="24"/>
        </w:rPr>
        <w:t>–</w:t>
      </w:r>
      <w:r w:rsidR="00F96827" w:rsidRPr="00DA3709">
        <w:rPr>
          <w:b/>
          <w:bCs/>
          <w:color w:val="414041" w:themeColor="text1"/>
          <w:sz w:val="24"/>
          <w:szCs w:val="24"/>
        </w:rPr>
        <w:t xml:space="preserve"> </w:t>
      </w:r>
      <w:r w:rsidR="00140258" w:rsidRPr="00DA3709">
        <w:rPr>
          <w:b/>
          <w:bCs/>
          <w:color w:val="414041" w:themeColor="text1"/>
          <w:sz w:val="24"/>
          <w:szCs w:val="24"/>
        </w:rPr>
        <w:t>April 2</w:t>
      </w:r>
      <w:r>
        <w:rPr>
          <w:b/>
          <w:bCs/>
          <w:color w:val="414041" w:themeColor="text1"/>
          <w:sz w:val="24"/>
          <w:szCs w:val="24"/>
        </w:rPr>
        <w:t>8</w:t>
      </w:r>
      <w:r w:rsidR="00140258" w:rsidRPr="00DA3709">
        <w:rPr>
          <w:b/>
          <w:bCs/>
          <w:color w:val="414041" w:themeColor="text1"/>
          <w:sz w:val="24"/>
          <w:szCs w:val="24"/>
        </w:rPr>
        <w:t>, 2022</w:t>
      </w:r>
    </w:p>
    <w:p w14:paraId="77A73529" w14:textId="31A51A1B" w:rsidR="00F96827" w:rsidRPr="00DA3709" w:rsidRDefault="00F96827" w:rsidP="00057311">
      <w:pPr>
        <w:pStyle w:val="BodyText"/>
        <w:spacing w:after="0"/>
        <w:rPr>
          <w:rFonts w:cstheme="majorHAnsi"/>
          <w:color w:val="414041" w:themeColor="text1"/>
          <w:sz w:val="24"/>
          <w:szCs w:val="24"/>
        </w:rPr>
      </w:pPr>
      <w:r w:rsidRPr="00DA3709">
        <w:rPr>
          <w:rFonts w:cstheme="majorHAnsi"/>
          <w:color w:val="414041" w:themeColor="text1"/>
          <w:sz w:val="24"/>
          <w:szCs w:val="24"/>
        </w:rPr>
        <w:t xml:space="preserve">City of Fargo Commission </w:t>
      </w:r>
      <w:r w:rsidRPr="00DA3709">
        <w:rPr>
          <w:color w:val="414041" w:themeColor="text1"/>
          <w:sz w:val="24"/>
          <w:szCs w:val="24"/>
        </w:rPr>
        <w:t>Chambers</w:t>
      </w:r>
    </w:p>
    <w:p w14:paraId="374F853C" w14:textId="77777777" w:rsidR="00231281" w:rsidRDefault="00231281" w:rsidP="00140258">
      <w:pPr>
        <w:pStyle w:val="NoSpacing"/>
        <w:rPr>
          <w:rFonts w:cstheme="minorHAnsi"/>
          <w:sz w:val="24"/>
          <w:szCs w:val="24"/>
        </w:rPr>
      </w:pPr>
    </w:p>
    <w:p w14:paraId="3530FEB7" w14:textId="00B713BC" w:rsidR="00140258" w:rsidRPr="00D62E87" w:rsidRDefault="00140258" w:rsidP="00140258">
      <w:pPr>
        <w:pStyle w:val="NoSpacing"/>
        <w:rPr>
          <w:rFonts w:cstheme="minorHAnsi"/>
          <w:sz w:val="24"/>
          <w:szCs w:val="24"/>
        </w:rPr>
      </w:pPr>
      <w:r w:rsidRPr="00DA3709">
        <w:rPr>
          <w:rFonts w:cstheme="minorHAnsi"/>
          <w:sz w:val="24"/>
          <w:szCs w:val="24"/>
        </w:rPr>
        <w:t xml:space="preserve">A regular meeting of the Metro Flood Diversion Authority </w:t>
      </w:r>
      <w:r w:rsidR="00D62E87">
        <w:rPr>
          <w:rFonts w:cstheme="minorHAnsi"/>
          <w:sz w:val="24"/>
          <w:szCs w:val="24"/>
        </w:rPr>
        <w:t xml:space="preserve">Board of Authority </w:t>
      </w:r>
      <w:r w:rsidRPr="00DA3709">
        <w:rPr>
          <w:rFonts w:cstheme="minorHAnsi"/>
          <w:sz w:val="24"/>
          <w:szCs w:val="24"/>
        </w:rPr>
        <w:t xml:space="preserve">was held on </w:t>
      </w:r>
      <w:r w:rsidR="007B1F1F" w:rsidRPr="00DA3709">
        <w:rPr>
          <w:rFonts w:cstheme="minorHAnsi"/>
          <w:sz w:val="24"/>
          <w:szCs w:val="24"/>
        </w:rPr>
        <w:t>April 2</w:t>
      </w:r>
      <w:r w:rsidR="00D62E87">
        <w:rPr>
          <w:rFonts w:cstheme="minorHAnsi"/>
          <w:sz w:val="24"/>
          <w:szCs w:val="24"/>
        </w:rPr>
        <w:t>8</w:t>
      </w:r>
      <w:r w:rsidRPr="00DA3709">
        <w:rPr>
          <w:rFonts w:cstheme="minorHAnsi"/>
          <w:sz w:val="24"/>
          <w:szCs w:val="24"/>
        </w:rPr>
        <w:t>, 2022. The following members were present</w:t>
      </w:r>
      <w:r w:rsidRPr="00D62E87">
        <w:rPr>
          <w:rFonts w:cstheme="minorHAnsi"/>
          <w:sz w:val="24"/>
          <w:szCs w:val="24"/>
        </w:rPr>
        <w:t xml:space="preserve">: </w:t>
      </w:r>
      <w:r w:rsidR="00D62E87" w:rsidRPr="00D62E87">
        <w:rPr>
          <w:rFonts w:cstheme="minorHAnsi"/>
          <w:sz w:val="24"/>
          <w:szCs w:val="24"/>
        </w:rPr>
        <w:t>Chad Peterson, Cass County Commissioner; Bernie Dardis, Mayor, City of West Fargo; Dr. Tim Mahoney, Mayor, City of Fargo</w:t>
      </w:r>
      <w:r w:rsidR="00D62E87">
        <w:rPr>
          <w:rFonts w:cstheme="minorHAnsi"/>
          <w:sz w:val="24"/>
          <w:szCs w:val="24"/>
        </w:rPr>
        <w:t xml:space="preserve">; </w:t>
      </w:r>
      <w:r w:rsidR="00D62E87" w:rsidRPr="00D62E87">
        <w:rPr>
          <w:rFonts w:cstheme="minorHAnsi"/>
          <w:sz w:val="24"/>
          <w:szCs w:val="24"/>
        </w:rPr>
        <w:t xml:space="preserve">Chuck Hendrickson, Moorhead City Council; </w:t>
      </w:r>
      <w:r w:rsidR="00D62E87">
        <w:rPr>
          <w:rFonts w:cstheme="minorHAnsi"/>
          <w:sz w:val="24"/>
          <w:szCs w:val="24"/>
        </w:rPr>
        <w:t xml:space="preserve">Dave Piepkorn, </w:t>
      </w:r>
      <w:r w:rsidR="000F2147">
        <w:rPr>
          <w:rFonts w:cstheme="minorHAnsi"/>
          <w:sz w:val="24"/>
          <w:szCs w:val="24"/>
        </w:rPr>
        <w:t>Fargo City Commissioner; Arlette Preston</w:t>
      </w:r>
      <w:r w:rsidR="00D62E87" w:rsidRPr="00D62E87">
        <w:rPr>
          <w:rFonts w:cstheme="minorHAnsi"/>
          <w:sz w:val="24"/>
          <w:szCs w:val="24"/>
        </w:rPr>
        <w:t>, Fargo City Commissioner; Mary Scherling, Cass County Commissioner; Rick Steen, Cass County Commissioner and Rodger Olson, Cass County Joint Water Resource District</w:t>
      </w:r>
      <w:r w:rsidR="00231281">
        <w:rPr>
          <w:rFonts w:cstheme="minorHAnsi"/>
          <w:sz w:val="24"/>
          <w:szCs w:val="24"/>
        </w:rPr>
        <w:t>.</w:t>
      </w:r>
    </w:p>
    <w:p w14:paraId="5A1028DC" w14:textId="77777777" w:rsidR="00140258" w:rsidRPr="00D62E87" w:rsidRDefault="00140258" w:rsidP="00140258">
      <w:pPr>
        <w:pStyle w:val="BodyText"/>
        <w:spacing w:after="0"/>
        <w:rPr>
          <w:rFonts w:asciiTheme="minorHAnsi" w:hAnsiTheme="minorHAnsi" w:cstheme="minorHAnsi"/>
          <w:color w:val="414041" w:themeColor="text1"/>
          <w:sz w:val="24"/>
          <w:szCs w:val="24"/>
        </w:rPr>
      </w:pPr>
    </w:p>
    <w:p w14:paraId="63808D51" w14:textId="0A7CCAF9" w:rsidR="00F96827" w:rsidRPr="00DA3709" w:rsidRDefault="00EA486B" w:rsidP="00F23E95">
      <w:pPr>
        <w:pStyle w:val="BodyText"/>
        <w:spacing w:after="0"/>
        <w:rPr>
          <w:rFonts w:asciiTheme="minorHAnsi" w:hAnsiTheme="minorHAnsi" w:cstheme="minorHAnsi"/>
          <w:color w:val="414041" w:themeColor="text1"/>
          <w:sz w:val="24"/>
          <w:szCs w:val="24"/>
        </w:rPr>
      </w:pPr>
      <w:r w:rsidRPr="00DA3709">
        <w:rPr>
          <w:rFonts w:asciiTheme="minorHAnsi" w:hAnsiTheme="minorHAnsi" w:cstheme="minorHAnsi"/>
          <w:color w:val="414041" w:themeColor="text1"/>
          <w:sz w:val="24"/>
          <w:szCs w:val="24"/>
        </w:rPr>
        <w:t>M</w:t>
      </w:r>
      <w:r w:rsidR="00F96827" w:rsidRPr="00DA3709">
        <w:rPr>
          <w:rFonts w:asciiTheme="minorHAnsi" w:hAnsiTheme="minorHAnsi" w:cstheme="minorHAnsi"/>
          <w:color w:val="414041" w:themeColor="text1"/>
          <w:sz w:val="24"/>
          <w:szCs w:val="24"/>
        </w:rPr>
        <w:t xml:space="preserve">embers absent: </w:t>
      </w:r>
      <w:r w:rsidR="00D62E87" w:rsidRPr="00D62E87">
        <w:rPr>
          <w:rFonts w:asciiTheme="minorHAnsi" w:hAnsiTheme="minorHAnsi" w:cstheme="minorHAnsi"/>
          <w:sz w:val="24"/>
          <w:szCs w:val="24"/>
        </w:rPr>
        <w:t xml:space="preserve">Shelly Carlson, Mayor, City of Moorhead; </w:t>
      </w:r>
      <w:r w:rsidR="000F2147" w:rsidRPr="00D62E87">
        <w:rPr>
          <w:rFonts w:asciiTheme="minorHAnsi" w:hAnsiTheme="minorHAnsi" w:cstheme="minorHAnsi"/>
          <w:sz w:val="24"/>
          <w:szCs w:val="24"/>
        </w:rPr>
        <w:t>David Ebinger, Clay County Commissioner</w:t>
      </w:r>
      <w:r w:rsidR="000F2147">
        <w:rPr>
          <w:rFonts w:asciiTheme="minorHAnsi" w:hAnsiTheme="minorHAnsi" w:cstheme="minorHAnsi"/>
          <w:sz w:val="24"/>
          <w:szCs w:val="24"/>
        </w:rPr>
        <w:t xml:space="preserve">; </w:t>
      </w:r>
      <w:r w:rsidR="000F2147" w:rsidRPr="00D62E87">
        <w:rPr>
          <w:rFonts w:asciiTheme="minorHAnsi" w:hAnsiTheme="minorHAnsi" w:cstheme="minorHAnsi"/>
          <w:sz w:val="24"/>
          <w:szCs w:val="24"/>
        </w:rPr>
        <w:t>Kevin Campbell, Clay County Commissioner</w:t>
      </w:r>
      <w:r w:rsidR="000F2147">
        <w:rPr>
          <w:rFonts w:asciiTheme="minorHAnsi" w:hAnsiTheme="minorHAnsi" w:cstheme="minorHAnsi"/>
          <w:sz w:val="24"/>
          <w:szCs w:val="24"/>
        </w:rPr>
        <w:t xml:space="preserve"> and Larry Seljevold</w:t>
      </w:r>
      <w:r w:rsidR="00231281">
        <w:rPr>
          <w:rFonts w:asciiTheme="minorHAnsi" w:hAnsiTheme="minorHAnsi" w:cstheme="minorHAnsi"/>
          <w:sz w:val="24"/>
          <w:szCs w:val="24"/>
        </w:rPr>
        <w:t>,</w:t>
      </w:r>
      <w:r w:rsidR="000F2147">
        <w:rPr>
          <w:rFonts w:asciiTheme="minorHAnsi" w:hAnsiTheme="minorHAnsi" w:cstheme="minorHAnsi"/>
          <w:sz w:val="24"/>
          <w:szCs w:val="24"/>
        </w:rPr>
        <w:t xml:space="preserve"> Moorhead City Council. </w:t>
      </w:r>
    </w:p>
    <w:p w14:paraId="559E08DB" w14:textId="77777777" w:rsidR="00F23E95" w:rsidRPr="00DA3709" w:rsidRDefault="00F23E95" w:rsidP="00F23E95">
      <w:pPr>
        <w:pStyle w:val="NoSpacing"/>
        <w:rPr>
          <w:rFonts w:ascii="Calibri" w:hAnsi="Calibri" w:cs="Calibri"/>
          <w:b/>
          <w:bCs/>
          <w:sz w:val="24"/>
          <w:szCs w:val="24"/>
        </w:rPr>
      </w:pPr>
    </w:p>
    <w:p w14:paraId="5D02F1C2" w14:textId="19FE8E19"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1.</w:t>
      </w:r>
      <w:r w:rsidRPr="00DA3709">
        <w:rPr>
          <w:rFonts w:ascii="Calibri" w:hAnsi="Calibri" w:cs="Calibri"/>
          <w:b/>
          <w:bCs/>
          <w:sz w:val="24"/>
          <w:szCs w:val="24"/>
        </w:rPr>
        <w:tab/>
        <w:t>CALL TO ORDER</w:t>
      </w:r>
    </w:p>
    <w:p w14:paraId="55019A35" w14:textId="52D47DBF" w:rsidR="00F23E95" w:rsidRDefault="00134D7E" w:rsidP="00F23E95">
      <w:pPr>
        <w:pStyle w:val="NoSpacing"/>
        <w:ind w:left="720"/>
        <w:rPr>
          <w:rFonts w:ascii="Calibri" w:hAnsi="Calibri" w:cs="Calibri"/>
          <w:sz w:val="24"/>
          <w:szCs w:val="24"/>
        </w:rPr>
      </w:pPr>
      <w:r>
        <w:rPr>
          <w:rFonts w:ascii="Calibri" w:hAnsi="Calibri" w:cs="Calibri"/>
          <w:sz w:val="24"/>
          <w:szCs w:val="24"/>
        </w:rPr>
        <w:t>Mr. Peterson ca</w:t>
      </w:r>
      <w:r w:rsidR="00F23E95" w:rsidRPr="00DA3709">
        <w:rPr>
          <w:rFonts w:ascii="Calibri" w:hAnsi="Calibri" w:cs="Calibri"/>
          <w:sz w:val="24"/>
          <w:szCs w:val="24"/>
        </w:rPr>
        <w:t xml:space="preserve">lled the meeting to order at </w:t>
      </w:r>
      <w:r>
        <w:rPr>
          <w:rFonts w:ascii="Calibri" w:hAnsi="Calibri" w:cs="Calibri"/>
          <w:sz w:val="24"/>
          <w:szCs w:val="24"/>
        </w:rPr>
        <w:t xml:space="preserve">3:32 PM. </w:t>
      </w:r>
      <w:r w:rsidR="00F23E95" w:rsidRPr="00DA3709">
        <w:rPr>
          <w:rFonts w:ascii="Calibri" w:hAnsi="Calibri" w:cs="Calibri"/>
          <w:sz w:val="24"/>
          <w:szCs w:val="24"/>
        </w:rPr>
        <w:t xml:space="preserve">Roll call was taken, and a quorum was present. </w:t>
      </w:r>
    </w:p>
    <w:p w14:paraId="0724036B" w14:textId="0BA3C4BD" w:rsidR="008E2AE4" w:rsidRDefault="008E2AE4" w:rsidP="00F23E95">
      <w:pPr>
        <w:pStyle w:val="NoSpacing"/>
        <w:ind w:left="720"/>
        <w:rPr>
          <w:rFonts w:ascii="Calibri" w:hAnsi="Calibri" w:cs="Calibri"/>
          <w:sz w:val="24"/>
          <w:szCs w:val="24"/>
        </w:rPr>
      </w:pPr>
    </w:p>
    <w:p w14:paraId="5DBC3079" w14:textId="4ACDBE8B"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2.</w:t>
      </w:r>
      <w:r w:rsidRPr="00DA3709">
        <w:rPr>
          <w:rFonts w:ascii="Calibri" w:hAnsi="Calibri" w:cs="Calibri"/>
          <w:b/>
          <w:bCs/>
          <w:sz w:val="24"/>
          <w:szCs w:val="24"/>
        </w:rPr>
        <w:tab/>
        <w:t xml:space="preserve">APPROVE MINUTES FROM THE </w:t>
      </w:r>
      <w:r w:rsidR="00DA3709" w:rsidRPr="00DA3709">
        <w:rPr>
          <w:rFonts w:ascii="Calibri" w:hAnsi="Calibri" w:cs="Calibri"/>
          <w:b/>
          <w:bCs/>
          <w:sz w:val="24"/>
          <w:szCs w:val="24"/>
        </w:rPr>
        <w:t>MARCH</w:t>
      </w:r>
      <w:r w:rsidRPr="00DA3709">
        <w:rPr>
          <w:rFonts w:ascii="Calibri" w:hAnsi="Calibri" w:cs="Calibri"/>
          <w:b/>
          <w:bCs/>
          <w:sz w:val="24"/>
          <w:szCs w:val="24"/>
        </w:rPr>
        <w:t xml:space="preserve"> 2022 MEETING</w:t>
      </w:r>
    </w:p>
    <w:p w14:paraId="179C6B33"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6C943D0" w14:textId="08590D2B" w:rsidR="00F23E95" w:rsidRPr="00DA3709" w:rsidRDefault="00134D7E" w:rsidP="00F23E95">
      <w:pPr>
        <w:pStyle w:val="NoSpacing"/>
        <w:ind w:left="1440"/>
        <w:rPr>
          <w:rFonts w:ascii="Calibri" w:hAnsi="Calibri" w:cs="Calibri"/>
          <w:b/>
          <w:bCs/>
          <w:sz w:val="24"/>
          <w:szCs w:val="24"/>
        </w:rPr>
      </w:pPr>
      <w:r>
        <w:rPr>
          <w:rFonts w:ascii="Calibri" w:hAnsi="Calibri" w:cs="Calibri"/>
          <w:b/>
          <w:bCs/>
          <w:sz w:val="24"/>
          <w:szCs w:val="24"/>
        </w:rPr>
        <w:t>Dr. Mahoney</w:t>
      </w:r>
      <w:r w:rsidR="00F23E95" w:rsidRPr="00DA3709">
        <w:rPr>
          <w:rFonts w:ascii="Calibri" w:hAnsi="Calibri" w:cs="Calibri"/>
          <w:b/>
          <w:bCs/>
          <w:sz w:val="24"/>
          <w:szCs w:val="24"/>
        </w:rPr>
        <w:t xml:space="preserve"> moved to approve the minutes from the </w:t>
      </w:r>
      <w:r w:rsidR="00DA3709">
        <w:rPr>
          <w:rFonts w:ascii="Calibri" w:hAnsi="Calibri" w:cs="Calibri"/>
          <w:b/>
          <w:bCs/>
          <w:sz w:val="24"/>
          <w:szCs w:val="24"/>
        </w:rPr>
        <w:t>March</w:t>
      </w:r>
      <w:r w:rsidR="00F23E95" w:rsidRPr="00DA3709">
        <w:rPr>
          <w:rFonts w:ascii="Calibri" w:hAnsi="Calibri" w:cs="Calibri"/>
          <w:b/>
          <w:bCs/>
          <w:sz w:val="24"/>
          <w:szCs w:val="24"/>
        </w:rPr>
        <w:t xml:space="preserve"> 2022, meeting and </w:t>
      </w:r>
      <w:r>
        <w:rPr>
          <w:rFonts w:ascii="Calibri" w:hAnsi="Calibri" w:cs="Calibri"/>
          <w:b/>
          <w:bCs/>
          <w:sz w:val="24"/>
          <w:szCs w:val="24"/>
        </w:rPr>
        <w:t>Mr. Hendrickson</w:t>
      </w:r>
      <w:r w:rsidR="00F23E95" w:rsidRPr="00DA3709">
        <w:rPr>
          <w:rFonts w:ascii="Calibri" w:hAnsi="Calibri" w:cs="Calibri"/>
          <w:b/>
          <w:bCs/>
          <w:sz w:val="24"/>
          <w:szCs w:val="24"/>
        </w:rPr>
        <w:t xml:space="preserve"> seconded the motion. On a voice vote, the motion carried.</w:t>
      </w:r>
    </w:p>
    <w:p w14:paraId="523B7CEB" w14:textId="77777777" w:rsidR="00F23E95" w:rsidRPr="00DA3709" w:rsidRDefault="00F23E95" w:rsidP="00F23E95">
      <w:pPr>
        <w:pStyle w:val="NoSpacing"/>
        <w:rPr>
          <w:rFonts w:ascii="Calibri" w:hAnsi="Calibri" w:cs="Calibri"/>
          <w:b/>
          <w:bCs/>
          <w:sz w:val="24"/>
          <w:szCs w:val="24"/>
        </w:rPr>
      </w:pPr>
    </w:p>
    <w:p w14:paraId="4F3434F6" w14:textId="77777777" w:rsidR="00F23E95" w:rsidRPr="00DA3709" w:rsidRDefault="00F23E95" w:rsidP="00F23E95">
      <w:pPr>
        <w:pStyle w:val="NoSpacing"/>
        <w:rPr>
          <w:rFonts w:ascii="Calibri" w:hAnsi="Calibri" w:cs="Calibri"/>
          <w:b/>
          <w:bCs/>
          <w:sz w:val="24"/>
          <w:szCs w:val="24"/>
        </w:rPr>
      </w:pPr>
      <w:r w:rsidRPr="00DA3709">
        <w:rPr>
          <w:rFonts w:ascii="Calibri" w:hAnsi="Calibri" w:cs="Calibri"/>
          <w:b/>
          <w:bCs/>
          <w:sz w:val="24"/>
          <w:szCs w:val="24"/>
        </w:rPr>
        <w:t>3.</w:t>
      </w:r>
      <w:r w:rsidRPr="00DA3709">
        <w:rPr>
          <w:rFonts w:ascii="Calibri" w:hAnsi="Calibri" w:cs="Calibri"/>
          <w:b/>
          <w:bCs/>
          <w:sz w:val="24"/>
          <w:szCs w:val="24"/>
        </w:rPr>
        <w:tab/>
        <w:t>APPROVE ORDER OF AGENDA</w:t>
      </w:r>
    </w:p>
    <w:p w14:paraId="20E0A94C" w14:textId="77777777" w:rsidR="00F23E95" w:rsidRPr="00DA3709" w:rsidRDefault="00F23E95" w:rsidP="00F23E95">
      <w:pPr>
        <w:pStyle w:val="NoSpacing"/>
        <w:ind w:left="1440"/>
        <w:rPr>
          <w:rFonts w:ascii="Calibri" w:hAnsi="Calibri" w:cs="Calibri"/>
          <w:b/>
          <w:bCs/>
          <w:sz w:val="24"/>
          <w:szCs w:val="24"/>
        </w:rPr>
      </w:pPr>
      <w:r w:rsidRPr="00DA3709">
        <w:rPr>
          <w:rFonts w:ascii="Calibri" w:hAnsi="Calibri" w:cs="Calibri"/>
          <w:b/>
          <w:bCs/>
          <w:sz w:val="24"/>
          <w:szCs w:val="24"/>
        </w:rPr>
        <w:t>MOTION PASSED</w:t>
      </w:r>
    </w:p>
    <w:p w14:paraId="65CB799C" w14:textId="13E1CA55" w:rsidR="00F23E95" w:rsidRDefault="00EA04A2" w:rsidP="00F23E95">
      <w:pPr>
        <w:pStyle w:val="NoSpacing"/>
        <w:ind w:left="1440"/>
        <w:rPr>
          <w:rFonts w:ascii="Calibri" w:hAnsi="Calibri" w:cs="Calibri"/>
          <w:b/>
          <w:bCs/>
          <w:sz w:val="24"/>
          <w:szCs w:val="24"/>
        </w:rPr>
      </w:pPr>
      <w:r>
        <w:rPr>
          <w:rFonts w:ascii="Calibri" w:hAnsi="Calibri" w:cs="Calibri"/>
          <w:b/>
          <w:bCs/>
          <w:sz w:val="24"/>
          <w:szCs w:val="24"/>
        </w:rPr>
        <w:t>Dr. Mahoney</w:t>
      </w:r>
      <w:r w:rsidR="00F23E95" w:rsidRPr="00DA3709">
        <w:rPr>
          <w:rFonts w:ascii="Calibri" w:hAnsi="Calibri" w:cs="Calibri"/>
          <w:b/>
          <w:bCs/>
          <w:sz w:val="24"/>
          <w:szCs w:val="24"/>
        </w:rPr>
        <w:t xml:space="preserve"> moved to approve the order of the agenda and </w:t>
      </w:r>
      <w:r>
        <w:rPr>
          <w:rFonts w:ascii="Calibri" w:hAnsi="Calibri" w:cs="Calibri"/>
          <w:b/>
          <w:bCs/>
          <w:sz w:val="24"/>
          <w:szCs w:val="24"/>
        </w:rPr>
        <w:t xml:space="preserve">Mr. Piepkorn </w:t>
      </w:r>
      <w:r w:rsidR="00F23E95" w:rsidRPr="00DA3709">
        <w:rPr>
          <w:rFonts w:ascii="Calibri" w:hAnsi="Calibri" w:cs="Calibri"/>
          <w:b/>
          <w:bCs/>
          <w:sz w:val="24"/>
          <w:szCs w:val="24"/>
        </w:rPr>
        <w:t>seconded the motion. On a voice vote, the motion carried.</w:t>
      </w:r>
    </w:p>
    <w:p w14:paraId="579EC77B" w14:textId="5FB64243" w:rsidR="00134D7E" w:rsidRDefault="00134D7E" w:rsidP="00134D7E">
      <w:pPr>
        <w:pStyle w:val="NoSpacing"/>
        <w:rPr>
          <w:rFonts w:ascii="Calibri" w:hAnsi="Calibri" w:cs="Calibri"/>
          <w:b/>
          <w:bCs/>
          <w:sz w:val="24"/>
          <w:szCs w:val="24"/>
        </w:rPr>
      </w:pPr>
    </w:p>
    <w:p w14:paraId="6E18DCCA" w14:textId="1E38C2D6" w:rsidR="00134D7E" w:rsidRDefault="00134D7E" w:rsidP="0059599D">
      <w:pPr>
        <w:pStyle w:val="NoSpacing"/>
        <w:ind w:left="720"/>
        <w:rPr>
          <w:rFonts w:ascii="Calibri" w:hAnsi="Calibri" w:cs="Calibri"/>
          <w:b/>
          <w:bCs/>
          <w:sz w:val="24"/>
          <w:szCs w:val="24"/>
        </w:rPr>
      </w:pPr>
      <w:r>
        <w:rPr>
          <w:rFonts w:ascii="Calibri" w:hAnsi="Calibri" w:cs="Calibri"/>
          <w:b/>
          <w:bCs/>
          <w:sz w:val="24"/>
          <w:szCs w:val="24"/>
        </w:rPr>
        <w:t xml:space="preserve">CONSENT AGENDA </w:t>
      </w:r>
    </w:p>
    <w:p w14:paraId="02975E9E" w14:textId="603B428D" w:rsidR="000C7DF8" w:rsidRDefault="000C7DF8" w:rsidP="000C7DF8">
      <w:pPr>
        <w:pStyle w:val="NoSpacing"/>
        <w:ind w:left="1440"/>
        <w:rPr>
          <w:rFonts w:ascii="Calibri" w:hAnsi="Calibri" w:cs="Calibri"/>
          <w:b/>
          <w:bCs/>
          <w:sz w:val="24"/>
          <w:szCs w:val="24"/>
        </w:rPr>
      </w:pPr>
      <w:r>
        <w:rPr>
          <w:rFonts w:ascii="Calibri" w:hAnsi="Calibri" w:cs="Calibri"/>
          <w:b/>
          <w:bCs/>
          <w:sz w:val="24"/>
          <w:szCs w:val="24"/>
        </w:rPr>
        <w:t>MOTION PASSED</w:t>
      </w:r>
    </w:p>
    <w:p w14:paraId="5C74F330" w14:textId="531CCF1E" w:rsidR="000C7DF8" w:rsidRPr="00134D7E" w:rsidRDefault="000C7DF8" w:rsidP="000C7DF8">
      <w:pPr>
        <w:pStyle w:val="NoSpacing"/>
        <w:ind w:left="1440"/>
        <w:rPr>
          <w:rFonts w:ascii="Calibri" w:hAnsi="Calibri" w:cs="Calibri"/>
          <w:b/>
          <w:bCs/>
          <w:sz w:val="24"/>
          <w:szCs w:val="24"/>
        </w:rPr>
      </w:pPr>
      <w:r>
        <w:rPr>
          <w:rFonts w:ascii="Calibri" w:hAnsi="Calibri" w:cs="Calibri"/>
          <w:b/>
          <w:bCs/>
          <w:sz w:val="24"/>
          <w:szCs w:val="24"/>
        </w:rPr>
        <w:t xml:space="preserve">Mr. Steen moved to approve the consent agenda and Mayor Dardis seconded the motion. On a roll call vote, the motion passed. </w:t>
      </w:r>
    </w:p>
    <w:p w14:paraId="4A054DEE" w14:textId="77777777" w:rsidR="00F23E95" w:rsidRPr="00DA3709" w:rsidRDefault="00F23E95" w:rsidP="000C7DF8">
      <w:pPr>
        <w:pStyle w:val="NoSpacing"/>
        <w:ind w:left="720"/>
        <w:rPr>
          <w:rFonts w:ascii="Calibri" w:hAnsi="Calibri" w:cs="Calibri"/>
          <w:b/>
          <w:bCs/>
          <w:sz w:val="24"/>
          <w:szCs w:val="24"/>
        </w:rPr>
      </w:pPr>
    </w:p>
    <w:p w14:paraId="4E16C0E7" w14:textId="77777777" w:rsidR="000C7DF8" w:rsidRDefault="00F23E95" w:rsidP="00134D7E">
      <w:pPr>
        <w:pStyle w:val="NoSpacing"/>
        <w:rPr>
          <w:rFonts w:ascii="Calibri" w:hAnsi="Calibri" w:cs="Calibri"/>
          <w:b/>
          <w:bCs/>
          <w:sz w:val="24"/>
          <w:szCs w:val="24"/>
        </w:rPr>
      </w:pPr>
      <w:r w:rsidRPr="00DA3709">
        <w:rPr>
          <w:rFonts w:ascii="Calibri" w:hAnsi="Calibri" w:cs="Calibri"/>
          <w:b/>
          <w:bCs/>
          <w:sz w:val="24"/>
          <w:szCs w:val="24"/>
        </w:rPr>
        <w:t>4.</w:t>
      </w:r>
      <w:r w:rsidRPr="00DA3709">
        <w:rPr>
          <w:rFonts w:ascii="Calibri" w:hAnsi="Calibri" w:cs="Calibri"/>
          <w:b/>
          <w:bCs/>
          <w:sz w:val="24"/>
          <w:szCs w:val="24"/>
        </w:rPr>
        <w:tab/>
      </w:r>
      <w:r w:rsidR="000C7DF8">
        <w:rPr>
          <w:rFonts w:ascii="Calibri" w:hAnsi="Calibri" w:cs="Calibri"/>
          <w:b/>
          <w:bCs/>
          <w:sz w:val="24"/>
          <w:szCs w:val="24"/>
        </w:rPr>
        <w:t>EXECUTIVE DIRECTOR REPORT</w:t>
      </w:r>
    </w:p>
    <w:p w14:paraId="21A35D76" w14:textId="5D63AFA5" w:rsidR="00F23E95" w:rsidRPr="00A567AE" w:rsidRDefault="000C7DF8" w:rsidP="000C7DF8">
      <w:pPr>
        <w:pStyle w:val="NoSpacing"/>
        <w:ind w:left="720"/>
        <w:rPr>
          <w:rFonts w:ascii="Calibri" w:hAnsi="Calibri" w:cs="Calibri"/>
          <w:b/>
          <w:bCs/>
          <w:sz w:val="24"/>
          <w:szCs w:val="24"/>
        </w:rPr>
      </w:pPr>
      <w:r w:rsidRPr="00A567AE">
        <w:rPr>
          <w:rFonts w:ascii="Calibri" w:hAnsi="Calibri" w:cs="Calibri"/>
          <w:sz w:val="24"/>
          <w:szCs w:val="24"/>
        </w:rPr>
        <w:t xml:space="preserve">Mr. Paulsen provided the following current events update: </w:t>
      </w:r>
      <w:r w:rsidR="00F23E95" w:rsidRPr="00A567AE">
        <w:rPr>
          <w:rFonts w:ascii="Calibri" w:hAnsi="Calibri" w:cs="Calibri"/>
          <w:b/>
          <w:bCs/>
          <w:sz w:val="24"/>
          <w:szCs w:val="24"/>
        </w:rPr>
        <w:t xml:space="preserve"> </w:t>
      </w:r>
    </w:p>
    <w:p w14:paraId="49EBDA00" w14:textId="77777777" w:rsidR="00A567AE" w:rsidRDefault="00A567AE" w:rsidP="000C7DF8">
      <w:pPr>
        <w:pStyle w:val="NoSpacing"/>
        <w:ind w:left="720"/>
        <w:rPr>
          <w:sz w:val="24"/>
          <w:szCs w:val="24"/>
        </w:rPr>
      </w:pPr>
      <w:r w:rsidRPr="00A567AE">
        <w:rPr>
          <w:b/>
          <w:bCs/>
          <w:sz w:val="24"/>
          <w:szCs w:val="24"/>
        </w:rPr>
        <w:t>Media Highlights &amp; Events</w:t>
      </w:r>
      <w:r w:rsidRPr="00A567AE">
        <w:rPr>
          <w:sz w:val="24"/>
          <w:szCs w:val="24"/>
        </w:rPr>
        <w:t xml:space="preserve"> </w:t>
      </w:r>
    </w:p>
    <w:p w14:paraId="272B28E9" w14:textId="77777777" w:rsidR="00A567AE" w:rsidRDefault="00A567AE" w:rsidP="000C7DF8">
      <w:pPr>
        <w:pStyle w:val="NoSpacing"/>
        <w:ind w:left="720"/>
        <w:rPr>
          <w:sz w:val="24"/>
          <w:szCs w:val="24"/>
        </w:rPr>
      </w:pPr>
      <w:r w:rsidRPr="00A567AE">
        <w:rPr>
          <w:sz w:val="24"/>
          <w:szCs w:val="24"/>
        </w:rPr>
        <w:t xml:space="preserve">• P3 Water Summit presentation </w:t>
      </w:r>
    </w:p>
    <w:p w14:paraId="02CBFE79" w14:textId="0E29D8DB" w:rsidR="00A567AE" w:rsidRDefault="00A567AE" w:rsidP="000C7DF8">
      <w:pPr>
        <w:pStyle w:val="NoSpacing"/>
        <w:ind w:left="720"/>
        <w:rPr>
          <w:sz w:val="24"/>
          <w:szCs w:val="24"/>
        </w:rPr>
      </w:pPr>
      <w:r w:rsidRPr="00A567AE">
        <w:rPr>
          <w:sz w:val="24"/>
          <w:szCs w:val="24"/>
        </w:rPr>
        <w:t xml:space="preserve">• ND DOT Conference presentation – Available to watch at </w:t>
      </w:r>
      <w:hyperlink r:id="rId11" w:history="1">
        <w:r w:rsidRPr="00ED556B">
          <w:rPr>
            <w:rStyle w:val="Hyperlink"/>
            <w:rFonts w:cstheme="minorBidi"/>
            <w:sz w:val="24"/>
            <w:szCs w:val="24"/>
          </w:rPr>
          <w:t>https://youtu.be/oI_JbOvvM4s</w:t>
        </w:r>
      </w:hyperlink>
      <w:r w:rsidRPr="00A567AE">
        <w:rPr>
          <w:sz w:val="24"/>
          <w:szCs w:val="24"/>
        </w:rPr>
        <w:t xml:space="preserve"> </w:t>
      </w:r>
    </w:p>
    <w:p w14:paraId="6957408A" w14:textId="77777777" w:rsidR="00A567AE" w:rsidRDefault="00A567AE" w:rsidP="000C7DF8">
      <w:pPr>
        <w:pStyle w:val="NoSpacing"/>
        <w:ind w:left="720"/>
        <w:rPr>
          <w:sz w:val="24"/>
          <w:szCs w:val="24"/>
        </w:rPr>
      </w:pPr>
      <w:r w:rsidRPr="00A567AE">
        <w:rPr>
          <w:sz w:val="24"/>
          <w:szCs w:val="24"/>
        </w:rPr>
        <w:t xml:space="preserve">• ND Legislative Briefing </w:t>
      </w:r>
    </w:p>
    <w:p w14:paraId="55333331" w14:textId="77777777" w:rsidR="00A567AE" w:rsidRDefault="00A567AE" w:rsidP="000C7DF8">
      <w:pPr>
        <w:pStyle w:val="NoSpacing"/>
        <w:ind w:left="720"/>
        <w:rPr>
          <w:sz w:val="24"/>
          <w:szCs w:val="24"/>
        </w:rPr>
      </w:pPr>
      <w:r w:rsidRPr="00A567AE">
        <w:rPr>
          <w:sz w:val="24"/>
          <w:szCs w:val="24"/>
        </w:rPr>
        <w:t xml:space="preserve">• Tour for Joint NDASCE &amp; NDSPE Conference </w:t>
      </w:r>
    </w:p>
    <w:p w14:paraId="4180DAC7" w14:textId="77777777" w:rsidR="001204AA" w:rsidRDefault="001204AA">
      <w:pPr>
        <w:rPr>
          <w:rFonts w:asciiTheme="minorHAnsi" w:hAnsiTheme="minorHAnsi" w:cstheme="minorBidi"/>
          <w:b/>
          <w:bCs/>
          <w:sz w:val="24"/>
        </w:rPr>
      </w:pPr>
      <w:r>
        <w:rPr>
          <w:b/>
          <w:bCs/>
          <w:sz w:val="24"/>
        </w:rPr>
        <w:br w:type="page"/>
      </w:r>
    </w:p>
    <w:p w14:paraId="4A75EEBF" w14:textId="581BE72F" w:rsidR="00CE005F" w:rsidRDefault="00A567AE" w:rsidP="000C7DF8">
      <w:pPr>
        <w:pStyle w:val="NoSpacing"/>
        <w:ind w:left="720"/>
        <w:rPr>
          <w:sz w:val="24"/>
          <w:szCs w:val="24"/>
        </w:rPr>
      </w:pPr>
      <w:r w:rsidRPr="00A567AE">
        <w:rPr>
          <w:b/>
          <w:bCs/>
          <w:sz w:val="24"/>
          <w:szCs w:val="24"/>
        </w:rPr>
        <w:lastRenderedPageBreak/>
        <w:t>Major Project Accomplishments</w:t>
      </w:r>
      <w:r w:rsidRPr="00A567AE">
        <w:rPr>
          <w:sz w:val="24"/>
          <w:szCs w:val="24"/>
        </w:rPr>
        <w:t xml:space="preserve"> </w:t>
      </w:r>
    </w:p>
    <w:p w14:paraId="1A15E980" w14:textId="77777777" w:rsidR="00513DC1" w:rsidRDefault="00A567AE" w:rsidP="000C7DF8">
      <w:pPr>
        <w:pStyle w:val="NoSpacing"/>
        <w:ind w:left="720"/>
        <w:rPr>
          <w:sz w:val="24"/>
          <w:szCs w:val="24"/>
        </w:rPr>
      </w:pPr>
      <w:r w:rsidRPr="00A567AE">
        <w:rPr>
          <w:sz w:val="24"/>
          <w:szCs w:val="24"/>
        </w:rPr>
        <w:t xml:space="preserve">• Approval of the SRF Funding Clean Water Loan - $51.634 Million </w:t>
      </w:r>
    </w:p>
    <w:p w14:paraId="30BF127C" w14:textId="77777777" w:rsidR="00513DC1" w:rsidRDefault="00A567AE" w:rsidP="000C7DF8">
      <w:pPr>
        <w:pStyle w:val="NoSpacing"/>
        <w:ind w:left="720"/>
        <w:rPr>
          <w:sz w:val="24"/>
          <w:szCs w:val="24"/>
        </w:rPr>
      </w:pPr>
      <w:r w:rsidRPr="00A567AE">
        <w:rPr>
          <w:sz w:val="24"/>
          <w:szCs w:val="24"/>
        </w:rPr>
        <w:t xml:space="preserve">• Major website improvements – check them out! </w:t>
      </w:r>
    </w:p>
    <w:p w14:paraId="6245E4C4" w14:textId="77777777" w:rsidR="00513DC1" w:rsidRDefault="00A567AE" w:rsidP="000C7DF8">
      <w:pPr>
        <w:pStyle w:val="NoSpacing"/>
        <w:ind w:left="720"/>
        <w:rPr>
          <w:sz w:val="24"/>
          <w:szCs w:val="24"/>
        </w:rPr>
      </w:pPr>
      <w:r w:rsidRPr="00513DC1">
        <w:rPr>
          <w:b/>
          <w:bCs/>
          <w:sz w:val="24"/>
          <w:szCs w:val="24"/>
        </w:rPr>
        <w:t>P3 Updates</w:t>
      </w:r>
    </w:p>
    <w:p w14:paraId="26A39B73" w14:textId="77777777" w:rsidR="00513DC1" w:rsidRDefault="00A567AE" w:rsidP="000C7DF8">
      <w:pPr>
        <w:pStyle w:val="NoSpacing"/>
        <w:ind w:left="720"/>
        <w:rPr>
          <w:sz w:val="24"/>
          <w:szCs w:val="24"/>
        </w:rPr>
      </w:pPr>
      <w:r w:rsidRPr="00A567AE">
        <w:rPr>
          <w:sz w:val="24"/>
          <w:szCs w:val="24"/>
        </w:rPr>
        <w:t xml:space="preserve">• NTP2 is estimated for June 2022 </w:t>
      </w:r>
    </w:p>
    <w:p w14:paraId="64DF6FA2" w14:textId="77777777" w:rsidR="00513DC1" w:rsidRDefault="00A567AE" w:rsidP="000C7DF8">
      <w:pPr>
        <w:pStyle w:val="NoSpacing"/>
        <w:ind w:left="720"/>
        <w:rPr>
          <w:sz w:val="24"/>
          <w:szCs w:val="24"/>
        </w:rPr>
      </w:pPr>
      <w:r w:rsidRPr="00A567AE">
        <w:rPr>
          <w:sz w:val="24"/>
          <w:szCs w:val="24"/>
        </w:rPr>
        <w:t xml:space="preserve">• New Groundbreaking Ceremony date scheduled for August 9, 2022 </w:t>
      </w:r>
    </w:p>
    <w:p w14:paraId="750FB019" w14:textId="77777777" w:rsidR="00513DC1" w:rsidRDefault="00A567AE" w:rsidP="000C7DF8">
      <w:pPr>
        <w:pStyle w:val="NoSpacing"/>
        <w:ind w:left="720"/>
        <w:rPr>
          <w:sz w:val="24"/>
          <w:szCs w:val="24"/>
        </w:rPr>
      </w:pPr>
      <w:r w:rsidRPr="00513DC1">
        <w:rPr>
          <w:b/>
          <w:bCs/>
          <w:sz w:val="24"/>
          <w:szCs w:val="24"/>
        </w:rPr>
        <w:t>USACE Updates</w:t>
      </w:r>
    </w:p>
    <w:p w14:paraId="5456220F" w14:textId="75E3A158" w:rsidR="00A567AE" w:rsidRPr="00A567AE" w:rsidRDefault="00A567AE" w:rsidP="000C7DF8">
      <w:pPr>
        <w:pStyle w:val="NoSpacing"/>
        <w:ind w:left="720"/>
        <w:rPr>
          <w:rFonts w:ascii="Calibri" w:hAnsi="Calibri" w:cs="Calibri"/>
          <w:b/>
          <w:bCs/>
          <w:sz w:val="24"/>
          <w:szCs w:val="24"/>
        </w:rPr>
      </w:pPr>
      <w:r w:rsidRPr="00A567AE">
        <w:rPr>
          <w:sz w:val="24"/>
          <w:szCs w:val="24"/>
        </w:rPr>
        <w:t>• P3 Coordination Meetings</w:t>
      </w:r>
    </w:p>
    <w:p w14:paraId="20EACFA7" w14:textId="77777777" w:rsidR="00513DC1" w:rsidRDefault="00513DC1" w:rsidP="00134D7E">
      <w:pPr>
        <w:pStyle w:val="NoSpacing"/>
        <w:rPr>
          <w:rFonts w:ascii="Calibri" w:hAnsi="Calibri" w:cs="Calibri"/>
          <w:b/>
          <w:bCs/>
          <w:sz w:val="24"/>
          <w:szCs w:val="24"/>
        </w:rPr>
      </w:pPr>
    </w:p>
    <w:p w14:paraId="57593068" w14:textId="70C228E4" w:rsidR="00E63190" w:rsidRDefault="00F23E95" w:rsidP="00134D7E">
      <w:pPr>
        <w:pStyle w:val="NoSpacing"/>
        <w:rPr>
          <w:rFonts w:ascii="Calibri" w:hAnsi="Calibri" w:cs="Calibri"/>
          <w:b/>
          <w:bCs/>
          <w:sz w:val="24"/>
          <w:szCs w:val="24"/>
        </w:rPr>
      </w:pPr>
      <w:r w:rsidRPr="00DA3709">
        <w:rPr>
          <w:rFonts w:ascii="Calibri" w:hAnsi="Calibri" w:cs="Calibri"/>
          <w:b/>
          <w:bCs/>
          <w:sz w:val="24"/>
          <w:szCs w:val="24"/>
        </w:rPr>
        <w:t>5.</w:t>
      </w:r>
      <w:r w:rsidRPr="00DA3709">
        <w:rPr>
          <w:rFonts w:ascii="Calibri" w:hAnsi="Calibri" w:cs="Calibri"/>
          <w:b/>
          <w:bCs/>
          <w:sz w:val="24"/>
          <w:szCs w:val="24"/>
        </w:rPr>
        <w:tab/>
      </w:r>
      <w:r w:rsidR="00513DC1">
        <w:rPr>
          <w:rFonts w:ascii="Calibri" w:hAnsi="Calibri" w:cs="Calibri"/>
          <w:b/>
          <w:bCs/>
          <w:sz w:val="24"/>
          <w:szCs w:val="24"/>
        </w:rPr>
        <w:t>GENERAL COUNSEL UPDATE</w:t>
      </w:r>
    </w:p>
    <w:p w14:paraId="63A7AAA3" w14:textId="3C1C09D4" w:rsidR="00513DC1" w:rsidRPr="001204AA" w:rsidRDefault="00C90EE2" w:rsidP="00C90EE2">
      <w:pPr>
        <w:ind w:left="720"/>
        <w:rPr>
          <w:rFonts w:asciiTheme="minorHAnsi" w:hAnsiTheme="minorHAnsi" w:cstheme="minorHAnsi"/>
          <w:sz w:val="24"/>
        </w:rPr>
      </w:pPr>
      <w:r w:rsidRPr="001204AA">
        <w:rPr>
          <w:rFonts w:asciiTheme="minorHAnsi" w:hAnsiTheme="minorHAnsi" w:cstheme="minorHAnsi"/>
          <w:sz w:val="24"/>
        </w:rPr>
        <w:t>Mr. Shockley provided an overview and summary outlining the purpose and necessity for the resolution requesting that Cass County acquire road rights of way for SWDCAI-Phase</w:t>
      </w:r>
      <w:r w:rsidR="009A2747">
        <w:rPr>
          <w:rFonts w:asciiTheme="minorHAnsi" w:hAnsiTheme="minorHAnsi" w:cstheme="minorHAnsi"/>
          <w:sz w:val="24"/>
        </w:rPr>
        <w:t xml:space="preserve"> </w:t>
      </w:r>
      <w:r w:rsidRPr="001204AA">
        <w:rPr>
          <w:rFonts w:asciiTheme="minorHAnsi" w:hAnsiTheme="minorHAnsi" w:cstheme="minorHAnsi"/>
          <w:sz w:val="24"/>
        </w:rPr>
        <w:t xml:space="preserve">1. </w:t>
      </w:r>
    </w:p>
    <w:p w14:paraId="4A66D366" w14:textId="3CBFE10B" w:rsidR="00C90EE2" w:rsidRPr="001204AA" w:rsidRDefault="00C90EE2" w:rsidP="00C90EE2">
      <w:pPr>
        <w:ind w:left="1440"/>
        <w:rPr>
          <w:rFonts w:asciiTheme="minorHAnsi" w:hAnsiTheme="minorHAnsi" w:cstheme="minorHAnsi"/>
          <w:b/>
          <w:bCs/>
          <w:sz w:val="24"/>
        </w:rPr>
      </w:pPr>
      <w:r w:rsidRPr="001204AA">
        <w:rPr>
          <w:rFonts w:asciiTheme="minorHAnsi" w:hAnsiTheme="minorHAnsi" w:cstheme="minorHAnsi"/>
          <w:b/>
          <w:bCs/>
          <w:sz w:val="24"/>
        </w:rPr>
        <w:t>MOTION PASSED</w:t>
      </w:r>
    </w:p>
    <w:p w14:paraId="282932CC" w14:textId="0FC92AA3" w:rsidR="00C90EE2" w:rsidRPr="001204AA" w:rsidRDefault="00C90EE2" w:rsidP="00C90EE2">
      <w:pPr>
        <w:ind w:left="1440"/>
        <w:rPr>
          <w:rFonts w:asciiTheme="minorHAnsi" w:hAnsiTheme="minorHAnsi" w:cstheme="minorHAnsi"/>
          <w:b/>
          <w:bCs/>
          <w:sz w:val="24"/>
        </w:rPr>
      </w:pPr>
      <w:r w:rsidRPr="001204AA">
        <w:rPr>
          <w:rFonts w:asciiTheme="minorHAnsi" w:hAnsiTheme="minorHAnsi" w:cstheme="minorHAnsi"/>
          <w:b/>
          <w:bCs/>
          <w:sz w:val="24"/>
        </w:rPr>
        <w:t xml:space="preserve">Mr. Piepkorn moved to approve the resolution as presented by Mr. Shockley and Mr. Hendrickson seconded the motion. On a roll call vote, the motion carried. </w:t>
      </w:r>
    </w:p>
    <w:p w14:paraId="40849A16" w14:textId="77777777" w:rsidR="006832B9" w:rsidRDefault="006832B9">
      <w:pPr>
        <w:rPr>
          <w:rFonts w:cstheme="minorHAnsi"/>
          <w:b/>
          <w:bCs/>
          <w:sz w:val="24"/>
        </w:rPr>
      </w:pPr>
    </w:p>
    <w:p w14:paraId="671A53B0" w14:textId="26B9C9EF" w:rsidR="00E63190" w:rsidRDefault="006832B9">
      <w:pPr>
        <w:rPr>
          <w:rFonts w:cstheme="minorHAnsi"/>
          <w:b/>
          <w:bCs/>
          <w:sz w:val="24"/>
        </w:rPr>
      </w:pPr>
      <w:r w:rsidRPr="006832B9">
        <w:rPr>
          <w:rFonts w:cstheme="minorHAnsi"/>
          <w:b/>
          <w:bCs/>
          <w:sz w:val="24"/>
        </w:rPr>
        <w:t>6.</w:t>
      </w:r>
      <w:r>
        <w:rPr>
          <w:rFonts w:cstheme="minorHAnsi"/>
          <w:b/>
          <w:bCs/>
          <w:sz w:val="24"/>
        </w:rPr>
        <w:tab/>
      </w:r>
      <w:r w:rsidRPr="006832B9">
        <w:rPr>
          <w:rFonts w:cstheme="minorHAnsi"/>
          <w:b/>
          <w:bCs/>
          <w:sz w:val="24"/>
        </w:rPr>
        <w:t>USACE PROJECT UPDATE</w:t>
      </w:r>
    </w:p>
    <w:p w14:paraId="1E958E3E" w14:textId="63295E30" w:rsidR="006832B9" w:rsidRDefault="006832B9" w:rsidP="006832B9">
      <w:pPr>
        <w:ind w:left="720"/>
        <w:rPr>
          <w:rFonts w:cstheme="minorHAnsi"/>
          <w:sz w:val="24"/>
        </w:rPr>
      </w:pPr>
      <w:r>
        <w:rPr>
          <w:rFonts w:cstheme="minorHAnsi"/>
          <w:sz w:val="24"/>
        </w:rPr>
        <w:t xml:space="preserve">Mr. Bakkegard provided the following </w:t>
      </w:r>
      <w:r w:rsidR="001204AA">
        <w:rPr>
          <w:rFonts w:cstheme="minorHAnsi"/>
          <w:sz w:val="24"/>
        </w:rPr>
        <w:t xml:space="preserve">USACE </w:t>
      </w:r>
      <w:r>
        <w:rPr>
          <w:rFonts w:cstheme="minorHAnsi"/>
          <w:sz w:val="24"/>
        </w:rPr>
        <w:t xml:space="preserve">project update and narrated the drone video that was shown. </w:t>
      </w:r>
    </w:p>
    <w:p w14:paraId="32271552" w14:textId="78754DCB" w:rsidR="006832B9" w:rsidRPr="00231281" w:rsidRDefault="006832B9" w:rsidP="006832B9">
      <w:pPr>
        <w:pStyle w:val="Default"/>
        <w:ind w:left="720"/>
        <w:rPr>
          <w:rFonts w:ascii="Calibri" w:hAnsi="Calibri" w:cs="Calibri"/>
        </w:rPr>
      </w:pPr>
      <w:r w:rsidRPr="00231281">
        <w:rPr>
          <w:rFonts w:ascii="Calibri" w:hAnsi="Calibri" w:cs="Calibri"/>
          <w:b/>
          <w:bCs/>
          <w:color w:val="3990C5"/>
        </w:rPr>
        <w:t xml:space="preserve">1 </w:t>
      </w:r>
      <w:r w:rsidRPr="00231281">
        <w:rPr>
          <w:rFonts w:ascii="Calibri" w:hAnsi="Calibri" w:cs="Calibri"/>
          <w:color w:val="3990C5"/>
        </w:rPr>
        <w:t xml:space="preserve">Diversion Inlet Structure (DIS) – Construction </w:t>
      </w:r>
    </w:p>
    <w:p w14:paraId="2069AE27"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Structure includes 3-50 ft. wide </w:t>
      </w:r>
      <w:proofErr w:type="spellStart"/>
      <w:r w:rsidRPr="006832B9">
        <w:rPr>
          <w:rFonts w:ascii="Calibri" w:hAnsi="Calibri" w:cs="Calibri"/>
        </w:rPr>
        <w:t>Tainter</w:t>
      </w:r>
      <w:proofErr w:type="spellEnd"/>
      <w:r w:rsidRPr="006832B9">
        <w:rPr>
          <w:rFonts w:ascii="Calibri" w:hAnsi="Calibri" w:cs="Calibri"/>
        </w:rPr>
        <w:t xml:space="preserve"> gates. Construction remains on schedule. Required completion date is 7 June 2023. Schedule for primary features: </w:t>
      </w:r>
    </w:p>
    <w:p w14:paraId="114ACCF6"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2021: Complete dam walls, concrete piers, stilling basin and walls. Complete gate fabrication. </w:t>
      </w:r>
    </w:p>
    <w:p w14:paraId="7DA5B515"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2022: Install bridge deck, gates, and operating machinery. </w:t>
      </w:r>
    </w:p>
    <w:p w14:paraId="5920DDEA"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2023: Paint gates, seed. </w:t>
      </w:r>
    </w:p>
    <w:p w14:paraId="5CEE3A70"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2024: Turf established. </w:t>
      </w:r>
    </w:p>
    <w:p w14:paraId="3A44D220" w14:textId="77777777" w:rsidR="006832B9" w:rsidRPr="006832B9" w:rsidRDefault="006832B9" w:rsidP="006832B9">
      <w:pPr>
        <w:pStyle w:val="Default"/>
        <w:ind w:left="720"/>
        <w:rPr>
          <w:rFonts w:ascii="Calibri" w:hAnsi="Calibri" w:cs="Calibri"/>
          <w:color w:val="3990C5"/>
        </w:rPr>
      </w:pPr>
      <w:r w:rsidRPr="006832B9">
        <w:rPr>
          <w:rFonts w:ascii="Calibri" w:hAnsi="Calibri" w:cs="Calibri"/>
          <w:b/>
          <w:bCs/>
          <w:color w:val="3990C5"/>
        </w:rPr>
        <w:t xml:space="preserve">2 </w:t>
      </w:r>
      <w:r w:rsidRPr="006832B9">
        <w:rPr>
          <w:rFonts w:ascii="Calibri" w:hAnsi="Calibri" w:cs="Calibri"/>
          <w:color w:val="3990C5"/>
        </w:rPr>
        <w:t xml:space="preserve">Wild Rice River Structure (WRRS) – Construction </w:t>
      </w:r>
    </w:p>
    <w:p w14:paraId="7D3DDDA1"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Structure includes 2-40 ft. wide </w:t>
      </w:r>
      <w:proofErr w:type="spellStart"/>
      <w:r w:rsidRPr="006832B9">
        <w:rPr>
          <w:rFonts w:ascii="Calibri" w:hAnsi="Calibri" w:cs="Calibri"/>
        </w:rPr>
        <w:t>Tainter</w:t>
      </w:r>
      <w:proofErr w:type="spellEnd"/>
      <w:r w:rsidRPr="006832B9">
        <w:rPr>
          <w:rFonts w:ascii="Calibri" w:hAnsi="Calibri" w:cs="Calibri"/>
        </w:rPr>
        <w:t xml:space="preserve"> gates. Construction remains on schedule. The required completion date is 20 October 2023. Schedule for primary features: </w:t>
      </w:r>
    </w:p>
    <w:p w14:paraId="496C58AE"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2021: Approach walls and apron, stilling basin and walls, preloads. Complete gate fabrication. </w:t>
      </w:r>
    </w:p>
    <w:p w14:paraId="5C92FA54"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2022: Control building, dam embankment, gate installation. </w:t>
      </w:r>
    </w:p>
    <w:p w14:paraId="0D9A50AB"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2023: Complete excavation, dam embankment, seed. </w:t>
      </w:r>
    </w:p>
    <w:p w14:paraId="74157607"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2024: Turf established. </w:t>
      </w:r>
    </w:p>
    <w:p w14:paraId="765DD670" w14:textId="77777777" w:rsidR="006832B9" w:rsidRPr="006832B9" w:rsidRDefault="006832B9" w:rsidP="006832B9">
      <w:pPr>
        <w:pStyle w:val="Default"/>
        <w:ind w:left="720"/>
        <w:rPr>
          <w:rFonts w:ascii="Calibri" w:hAnsi="Calibri" w:cs="Calibri"/>
          <w:color w:val="3990C5"/>
        </w:rPr>
      </w:pPr>
      <w:r w:rsidRPr="006832B9">
        <w:rPr>
          <w:rFonts w:ascii="Calibri" w:hAnsi="Calibri" w:cs="Calibri"/>
          <w:b/>
          <w:bCs/>
          <w:color w:val="3990C5"/>
        </w:rPr>
        <w:t xml:space="preserve">3 </w:t>
      </w:r>
      <w:r w:rsidRPr="006832B9">
        <w:rPr>
          <w:rFonts w:ascii="Calibri" w:hAnsi="Calibri" w:cs="Calibri"/>
          <w:color w:val="3990C5"/>
        </w:rPr>
        <w:t xml:space="preserve">I-29 Raise – Construction </w:t>
      </w:r>
    </w:p>
    <w:p w14:paraId="08F8761C"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Includes approximately 4 miles of interstate raise between County Roads 16 and 18. Construction remains on schedule. IBI in process of demolishing the CR18 interchange. The mainline raise will be complete Summer 2023. Required completion date NLT 1 January 2024. </w:t>
      </w:r>
    </w:p>
    <w:p w14:paraId="3ED7C78B" w14:textId="77777777" w:rsidR="006832B9" w:rsidRPr="006832B9" w:rsidRDefault="006832B9" w:rsidP="006832B9">
      <w:pPr>
        <w:pStyle w:val="Default"/>
        <w:ind w:left="720"/>
        <w:rPr>
          <w:rFonts w:ascii="Calibri" w:hAnsi="Calibri" w:cs="Calibri"/>
          <w:color w:val="3990C5"/>
        </w:rPr>
      </w:pPr>
      <w:r w:rsidRPr="006832B9">
        <w:rPr>
          <w:rFonts w:ascii="Calibri" w:hAnsi="Calibri" w:cs="Calibri"/>
          <w:b/>
          <w:bCs/>
          <w:color w:val="3990C5"/>
        </w:rPr>
        <w:t xml:space="preserve">4 </w:t>
      </w:r>
      <w:r w:rsidRPr="006832B9">
        <w:rPr>
          <w:rFonts w:ascii="Calibri" w:hAnsi="Calibri" w:cs="Calibri"/>
          <w:color w:val="3990C5"/>
        </w:rPr>
        <w:t xml:space="preserve">Southern Embankment – Reach SE-1 (Western Tieback) - Construction </w:t>
      </w:r>
    </w:p>
    <w:p w14:paraId="770F0240"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Includes approximately 2 miles of dam embankment construction, southwest of the Diversion Inlet Structure location. Construction is ahead of schedule. Required completion date NLT 18 July 2023. </w:t>
      </w:r>
    </w:p>
    <w:p w14:paraId="15D63A87" w14:textId="77777777" w:rsidR="006832B9" w:rsidRPr="006832B9" w:rsidRDefault="006832B9" w:rsidP="006832B9">
      <w:pPr>
        <w:pStyle w:val="Default"/>
        <w:ind w:left="720"/>
        <w:rPr>
          <w:rFonts w:ascii="Calibri" w:hAnsi="Calibri" w:cs="Calibri"/>
          <w:color w:val="5B9BD4"/>
        </w:rPr>
      </w:pPr>
      <w:r w:rsidRPr="006832B9">
        <w:rPr>
          <w:rFonts w:ascii="Calibri" w:hAnsi="Calibri" w:cs="Calibri"/>
          <w:b/>
          <w:bCs/>
          <w:color w:val="5B9BD4"/>
        </w:rPr>
        <w:t xml:space="preserve">5 </w:t>
      </w:r>
      <w:r w:rsidRPr="006832B9">
        <w:rPr>
          <w:rFonts w:ascii="Calibri" w:hAnsi="Calibri" w:cs="Calibri"/>
          <w:color w:val="5B9BD4"/>
        </w:rPr>
        <w:t xml:space="preserve">Red River Structure (RRS) - Construction </w:t>
      </w:r>
    </w:p>
    <w:p w14:paraId="56900876"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Structure includes 3-50 ft. wide </w:t>
      </w:r>
      <w:proofErr w:type="spellStart"/>
      <w:r w:rsidRPr="006832B9">
        <w:rPr>
          <w:rFonts w:ascii="Calibri" w:hAnsi="Calibri" w:cs="Calibri"/>
        </w:rPr>
        <w:t>Tainter</w:t>
      </w:r>
      <w:proofErr w:type="spellEnd"/>
      <w:r w:rsidRPr="006832B9">
        <w:rPr>
          <w:rFonts w:ascii="Calibri" w:hAnsi="Calibri" w:cs="Calibri"/>
        </w:rPr>
        <w:t xml:space="preserve"> gates. Construction contract was awarded to Ames Construction, Inc on 14 March 2022 for $114,897,115. Required completion date is 19 March 2026. The preconstruction meeting was held 26 April. </w:t>
      </w:r>
    </w:p>
    <w:p w14:paraId="6EA17247" w14:textId="77777777" w:rsidR="006832B9" w:rsidRPr="006832B9" w:rsidRDefault="006832B9" w:rsidP="006832B9">
      <w:pPr>
        <w:pStyle w:val="Default"/>
        <w:ind w:left="720"/>
        <w:rPr>
          <w:rFonts w:ascii="Calibri" w:hAnsi="Calibri" w:cs="Calibri"/>
          <w:color w:val="FF0000"/>
        </w:rPr>
      </w:pPr>
      <w:r w:rsidRPr="006832B9">
        <w:rPr>
          <w:rFonts w:ascii="Calibri" w:hAnsi="Calibri" w:cs="Calibri"/>
          <w:b/>
          <w:bCs/>
          <w:color w:val="FF0000"/>
        </w:rPr>
        <w:t xml:space="preserve">6 </w:t>
      </w:r>
      <w:r w:rsidRPr="006832B9">
        <w:rPr>
          <w:rFonts w:ascii="Calibri" w:hAnsi="Calibri" w:cs="Calibri"/>
          <w:color w:val="FF0000"/>
        </w:rPr>
        <w:t xml:space="preserve">Drain 27 Wetland Mitigation Project - Procurement </w:t>
      </w:r>
    </w:p>
    <w:p w14:paraId="42A9FEB6"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Bid Opening: 1 March 22. Contract Award: 1 May 2022. </w:t>
      </w:r>
    </w:p>
    <w:p w14:paraId="0E9D5BC5" w14:textId="77777777" w:rsidR="006832B9" w:rsidRPr="006832B9" w:rsidRDefault="006832B9" w:rsidP="006832B9">
      <w:pPr>
        <w:pStyle w:val="Default"/>
        <w:ind w:left="720"/>
        <w:rPr>
          <w:rFonts w:ascii="Calibri" w:hAnsi="Calibri" w:cs="Calibri"/>
          <w:color w:val="FF0000"/>
        </w:rPr>
      </w:pPr>
      <w:r w:rsidRPr="006832B9">
        <w:rPr>
          <w:rFonts w:ascii="Calibri" w:hAnsi="Calibri" w:cs="Calibri"/>
          <w:b/>
          <w:bCs/>
          <w:color w:val="FF0000"/>
        </w:rPr>
        <w:t xml:space="preserve">7 </w:t>
      </w:r>
      <w:r w:rsidRPr="006832B9">
        <w:rPr>
          <w:rFonts w:ascii="Calibri" w:hAnsi="Calibri" w:cs="Calibri"/>
          <w:color w:val="FF0000"/>
        </w:rPr>
        <w:t xml:space="preserve">Drayton Dam Mitigation Project Design - Procurement </w:t>
      </w:r>
    </w:p>
    <w:p w14:paraId="45D64B44"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Bid Opening: 14 April 22 Contract Award: 30 May 22 </w:t>
      </w:r>
    </w:p>
    <w:p w14:paraId="49123A1B" w14:textId="77777777" w:rsidR="006832B9" w:rsidRPr="006832B9" w:rsidRDefault="006832B9" w:rsidP="006832B9">
      <w:pPr>
        <w:pStyle w:val="Default"/>
        <w:ind w:left="720"/>
        <w:rPr>
          <w:rFonts w:ascii="Calibri" w:hAnsi="Calibri" w:cs="Calibri"/>
          <w:color w:val="FF0000"/>
        </w:rPr>
      </w:pPr>
      <w:r w:rsidRPr="006832B9">
        <w:rPr>
          <w:rFonts w:ascii="Calibri" w:hAnsi="Calibri" w:cs="Calibri"/>
          <w:b/>
          <w:bCs/>
          <w:color w:val="FF0000"/>
        </w:rPr>
        <w:t xml:space="preserve">8 </w:t>
      </w:r>
      <w:r w:rsidRPr="006832B9">
        <w:rPr>
          <w:rFonts w:ascii="Calibri" w:hAnsi="Calibri" w:cs="Calibri"/>
          <w:color w:val="FF0000"/>
        </w:rPr>
        <w:t xml:space="preserve">Southern Embankment – Reach SE-2A - Procurement </w:t>
      </w:r>
    </w:p>
    <w:p w14:paraId="5B4C05CF" w14:textId="77777777" w:rsidR="006832B9" w:rsidRPr="006832B9" w:rsidRDefault="006832B9" w:rsidP="006832B9">
      <w:pPr>
        <w:pStyle w:val="Default"/>
        <w:ind w:left="720"/>
        <w:rPr>
          <w:rFonts w:ascii="Calibri" w:hAnsi="Calibri" w:cs="Calibri"/>
        </w:rPr>
      </w:pPr>
      <w:r w:rsidRPr="006832B9">
        <w:rPr>
          <w:rFonts w:ascii="Calibri" w:hAnsi="Calibri" w:cs="Calibri"/>
        </w:rPr>
        <w:lastRenderedPageBreak/>
        <w:t xml:space="preserve">Bid Opening: 21 April 22 Contract Award: 31 May 22 </w:t>
      </w:r>
    </w:p>
    <w:p w14:paraId="0E87B48A" w14:textId="77777777" w:rsidR="006832B9" w:rsidRPr="006832B9" w:rsidRDefault="006832B9" w:rsidP="006832B9">
      <w:pPr>
        <w:pStyle w:val="Default"/>
        <w:ind w:left="720"/>
        <w:rPr>
          <w:rFonts w:ascii="Calibri" w:hAnsi="Calibri" w:cs="Calibri"/>
          <w:color w:val="6F2F9F"/>
        </w:rPr>
      </w:pPr>
      <w:r w:rsidRPr="006832B9">
        <w:rPr>
          <w:rFonts w:ascii="Calibri" w:hAnsi="Calibri" w:cs="Calibri"/>
          <w:b/>
          <w:bCs/>
          <w:color w:val="6F2F9F"/>
        </w:rPr>
        <w:t xml:space="preserve">9 </w:t>
      </w:r>
      <w:r w:rsidRPr="006832B9">
        <w:rPr>
          <w:rFonts w:ascii="Calibri" w:hAnsi="Calibri" w:cs="Calibri"/>
          <w:color w:val="6F2F9F"/>
        </w:rPr>
        <w:t xml:space="preserve">Southern Embankment Design – Reaches SE-1B, 2B, 3, 4 and 5 </w:t>
      </w:r>
    </w:p>
    <w:p w14:paraId="0725B98D"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SE-1B: 95% review complete. Signoff pending SE-2B: 65% review starts July 2022 </w:t>
      </w:r>
    </w:p>
    <w:p w14:paraId="4D4BF82A" w14:textId="77777777" w:rsidR="006832B9" w:rsidRPr="006832B9" w:rsidRDefault="006832B9" w:rsidP="006832B9">
      <w:pPr>
        <w:pStyle w:val="Default"/>
        <w:ind w:left="720"/>
        <w:rPr>
          <w:rFonts w:ascii="Calibri" w:hAnsi="Calibri" w:cs="Calibri"/>
        </w:rPr>
      </w:pPr>
      <w:r w:rsidRPr="006832B9">
        <w:rPr>
          <w:rFonts w:ascii="Calibri" w:hAnsi="Calibri" w:cs="Calibri"/>
        </w:rPr>
        <w:t xml:space="preserve">SE-4: 35% review starts July 2022 SE-3 and 5: Conceptual design continues </w:t>
      </w:r>
    </w:p>
    <w:p w14:paraId="767C47F5" w14:textId="77777777" w:rsidR="006832B9" w:rsidRPr="006832B9" w:rsidRDefault="006832B9" w:rsidP="006832B9">
      <w:pPr>
        <w:pStyle w:val="Default"/>
        <w:ind w:left="720"/>
        <w:rPr>
          <w:rFonts w:ascii="Calibri" w:hAnsi="Calibri" w:cs="Calibri"/>
          <w:color w:val="6F2F9F"/>
        </w:rPr>
      </w:pPr>
      <w:r w:rsidRPr="006832B9">
        <w:rPr>
          <w:rFonts w:ascii="Calibri" w:hAnsi="Calibri" w:cs="Calibri"/>
          <w:b/>
          <w:bCs/>
          <w:color w:val="6F2F9F"/>
        </w:rPr>
        <w:t xml:space="preserve">10 </w:t>
      </w:r>
      <w:r w:rsidRPr="006832B9">
        <w:rPr>
          <w:rFonts w:ascii="Calibri" w:hAnsi="Calibri" w:cs="Calibri"/>
          <w:color w:val="6F2F9F"/>
        </w:rPr>
        <w:t xml:space="preserve">Additional 2022 Activities </w:t>
      </w:r>
    </w:p>
    <w:p w14:paraId="714E6A1A" w14:textId="18E18701" w:rsidR="006832B9" w:rsidRPr="006832B9" w:rsidRDefault="006832B9" w:rsidP="006832B9">
      <w:pPr>
        <w:ind w:left="720"/>
        <w:rPr>
          <w:rFonts w:cs="Calibri"/>
          <w:sz w:val="24"/>
        </w:rPr>
      </w:pPr>
      <w:r w:rsidRPr="006832B9">
        <w:rPr>
          <w:rFonts w:cs="Calibri"/>
          <w:sz w:val="24"/>
        </w:rPr>
        <w:t>Support P3 design/construction of the diversion channel. Forest and cultural mitigations. Complete pre-project geomorphology surveys. Emergency Action Planning. Water Control Manual.</w:t>
      </w:r>
    </w:p>
    <w:p w14:paraId="18C94A17" w14:textId="7D2C2606" w:rsidR="006832B9" w:rsidRPr="006832B9" w:rsidRDefault="006832B9" w:rsidP="006832B9">
      <w:pPr>
        <w:ind w:left="720"/>
        <w:rPr>
          <w:rFonts w:cs="Calibri"/>
          <w:b/>
          <w:bCs/>
          <w:sz w:val="24"/>
        </w:rPr>
      </w:pPr>
    </w:p>
    <w:p w14:paraId="1E556989" w14:textId="5F419EAE" w:rsidR="00E63190" w:rsidRPr="00E63190" w:rsidRDefault="002C1FFE" w:rsidP="00E63190">
      <w:pPr>
        <w:pStyle w:val="NoSpacing"/>
        <w:rPr>
          <w:rFonts w:cstheme="minorHAnsi"/>
          <w:b/>
          <w:bCs/>
          <w:sz w:val="24"/>
          <w:szCs w:val="24"/>
        </w:rPr>
      </w:pPr>
      <w:r>
        <w:rPr>
          <w:rFonts w:cstheme="minorHAnsi"/>
          <w:b/>
          <w:bCs/>
          <w:sz w:val="24"/>
          <w:szCs w:val="24"/>
        </w:rPr>
        <w:t>7</w:t>
      </w:r>
      <w:r w:rsidR="00E63190" w:rsidRPr="00E63190">
        <w:rPr>
          <w:rFonts w:cstheme="minorHAnsi"/>
          <w:b/>
          <w:bCs/>
          <w:sz w:val="24"/>
          <w:szCs w:val="24"/>
        </w:rPr>
        <w:t>.</w:t>
      </w:r>
      <w:r w:rsidR="00E63190" w:rsidRPr="00E63190">
        <w:rPr>
          <w:rFonts w:cstheme="minorHAnsi"/>
          <w:b/>
          <w:bCs/>
          <w:sz w:val="24"/>
          <w:szCs w:val="24"/>
        </w:rPr>
        <w:tab/>
      </w:r>
      <w:r>
        <w:rPr>
          <w:rFonts w:cstheme="minorHAnsi"/>
          <w:b/>
          <w:bCs/>
          <w:sz w:val="24"/>
          <w:szCs w:val="24"/>
        </w:rPr>
        <w:t>PUBLIC OUTREACH UPDATE</w:t>
      </w:r>
    </w:p>
    <w:p w14:paraId="1C091C5A" w14:textId="0D911AC6" w:rsidR="00E63190" w:rsidRDefault="00101FDA" w:rsidP="008172FE">
      <w:pPr>
        <w:pStyle w:val="NoSpacing"/>
        <w:ind w:left="720"/>
        <w:rPr>
          <w:rFonts w:cstheme="minorHAnsi"/>
          <w:sz w:val="24"/>
          <w:szCs w:val="24"/>
        </w:rPr>
      </w:pPr>
      <w:r>
        <w:rPr>
          <w:rFonts w:cstheme="minorHAnsi"/>
          <w:sz w:val="24"/>
          <w:szCs w:val="24"/>
        </w:rPr>
        <w:t xml:space="preserve">Ms. Willson </w:t>
      </w:r>
      <w:r w:rsidR="008172FE">
        <w:rPr>
          <w:rFonts w:cstheme="minorHAnsi"/>
          <w:sz w:val="24"/>
          <w:szCs w:val="24"/>
        </w:rPr>
        <w:t>provided the following update on the public outreach/communications efforts:</w:t>
      </w:r>
    </w:p>
    <w:p w14:paraId="25F47707" w14:textId="77777777" w:rsidR="00E82469" w:rsidRPr="00F327F9" w:rsidRDefault="00E82469" w:rsidP="00E82469">
      <w:pPr>
        <w:autoSpaceDE w:val="0"/>
        <w:autoSpaceDN w:val="0"/>
        <w:adjustRightInd w:val="0"/>
        <w:ind w:left="720"/>
        <w:rPr>
          <w:rFonts w:asciiTheme="minorHAnsi" w:hAnsiTheme="minorHAnsi" w:cstheme="minorHAnsi"/>
          <w:b/>
          <w:bCs/>
          <w:i/>
          <w:iCs/>
          <w:color w:val="00669A"/>
          <w:sz w:val="24"/>
        </w:rPr>
      </w:pPr>
      <w:r w:rsidRPr="00F327F9">
        <w:rPr>
          <w:rFonts w:asciiTheme="minorHAnsi" w:hAnsiTheme="minorHAnsi" w:cstheme="minorHAnsi"/>
          <w:b/>
          <w:bCs/>
          <w:i/>
          <w:iCs/>
          <w:color w:val="00669A"/>
          <w:sz w:val="24"/>
        </w:rPr>
        <w:t>Recently Completed</w:t>
      </w:r>
    </w:p>
    <w:p w14:paraId="110FDEAA" w14:textId="77777777" w:rsidR="00E82469" w:rsidRPr="00E82469" w:rsidRDefault="00E82469" w:rsidP="00E82469">
      <w:pPr>
        <w:autoSpaceDE w:val="0"/>
        <w:autoSpaceDN w:val="0"/>
        <w:adjustRightInd w:val="0"/>
        <w:ind w:left="720"/>
        <w:rPr>
          <w:rFonts w:asciiTheme="minorHAnsi" w:hAnsiTheme="minorHAnsi" w:cstheme="minorHAnsi"/>
          <w:b/>
          <w:bCs/>
          <w:color w:val="414042"/>
          <w:sz w:val="24"/>
        </w:rPr>
      </w:pPr>
      <w:r w:rsidRPr="00E82469">
        <w:rPr>
          <w:rFonts w:asciiTheme="minorHAnsi" w:hAnsiTheme="minorHAnsi" w:cstheme="minorHAnsi"/>
          <w:b/>
          <w:bCs/>
          <w:color w:val="414042"/>
          <w:sz w:val="24"/>
        </w:rPr>
        <w:t>Videos:</w:t>
      </w:r>
    </w:p>
    <w:p w14:paraId="28DDDF26" w14:textId="77777777" w:rsidR="00E82469" w:rsidRPr="00E82469" w:rsidRDefault="00E82469" w:rsidP="00E82469">
      <w:pPr>
        <w:autoSpaceDE w:val="0"/>
        <w:autoSpaceDN w:val="0"/>
        <w:adjustRightInd w:val="0"/>
        <w:ind w:left="720"/>
        <w:rPr>
          <w:rFonts w:asciiTheme="minorHAnsi" w:hAnsiTheme="minorHAnsi" w:cstheme="minorHAnsi"/>
          <w:color w:val="414042"/>
          <w:sz w:val="24"/>
        </w:rPr>
      </w:pPr>
      <w:r w:rsidRPr="00E82469">
        <w:rPr>
          <w:rFonts w:asciiTheme="minorHAnsi" w:hAnsiTheme="minorHAnsi" w:cstheme="minorHAnsi"/>
          <w:color w:val="414042"/>
          <w:sz w:val="24"/>
        </w:rPr>
        <w:t>• DIS gates</w:t>
      </w:r>
    </w:p>
    <w:p w14:paraId="62C681E7" w14:textId="77777777" w:rsidR="00E82469" w:rsidRPr="00E82469" w:rsidRDefault="00E82469" w:rsidP="00E82469">
      <w:pPr>
        <w:autoSpaceDE w:val="0"/>
        <w:autoSpaceDN w:val="0"/>
        <w:adjustRightInd w:val="0"/>
        <w:ind w:left="720"/>
        <w:rPr>
          <w:rFonts w:asciiTheme="minorHAnsi" w:hAnsiTheme="minorHAnsi" w:cstheme="minorHAnsi"/>
          <w:color w:val="414042"/>
          <w:sz w:val="24"/>
        </w:rPr>
      </w:pPr>
      <w:r w:rsidRPr="00E82469">
        <w:rPr>
          <w:rFonts w:asciiTheme="minorHAnsi" w:hAnsiTheme="minorHAnsi" w:cstheme="minorHAnsi"/>
          <w:color w:val="414042"/>
          <w:sz w:val="24"/>
        </w:rPr>
        <w:t>• Faces of the Diversion: Lisa Brekkestran</w:t>
      </w:r>
    </w:p>
    <w:p w14:paraId="74727799" w14:textId="77777777" w:rsidR="00E82469" w:rsidRPr="00E82469" w:rsidRDefault="00E82469" w:rsidP="00E82469">
      <w:pPr>
        <w:autoSpaceDE w:val="0"/>
        <w:autoSpaceDN w:val="0"/>
        <w:adjustRightInd w:val="0"/>
        <w:ind w:left="720"/>
        <w:rPr>
          <w:rFonts w:asciiTheme="minorHAnsi" w:hAnsiTheme="minorHAnsi" w:cstheme="minorHAnsi"/>
          <w:color w:val="414042"/>
          <w:sz w:val="24"/>
        </w:rPr>
      </w:pPr>
      <w:r w:rsidRPr="00E82469">
        <w:rPr>
          <w:rFonts w:asciiTheme="minorHAnsi" w:hAnsiTheme="minorHAnsi" w:cstheme="minorHAnsi"/>
          <w:color w:val="414042"/>
          <w:sz w:val="24"/>
        </w:rPr>
        <w:t>• First 2022 drone footage</w:t>
      </w:r>
    </w:p>
    <w:p w14:paraId="12BCC652" w14:textId="1B2542CF" w:rsidR="00E82469" w:rsidRDefault="00E82469" w:rsidP="00E82469">
      <w:pPr>
        <w:pStyle w:val="NoSpacing"/>
        <w:ind w:left="720"/>
        <w:rPr>
          <w:rFonts w:cstheme="minorHAnsi"/>
          <w:color w:val="414042"/>
          <w:sz w:val="24"/>
          <w:szCs w:val="24"/>
        </w:rPr>
      </w:pPr>
      <w:r w:rsidRPr="00E82469">
        <w:rPr>
          <w:rFonts w:cstheme="minorHAnsi"/>
          <w:b/>
          <w:bCs/>
          <w:color w:val="414042"/>
          <w:sz w:val="24"/>
          <w:szCs w:val="24"/>
        </w:rPr>
        <w:t xml:space="preserve">Website: </w:t>
      </w:r>
      <w:r w:rsidRPr="00E82469">
        <w:rPr>
          <w:rFonts w:cstheme="minorHAnsi"/>
          <w:color w:val="414042"/>
          <w:sz w:val="24"/>
          <w:szCs w:val="24"/>
        </w:rPr>
        <w:t>All existing content updated</w:t>
      </w:r>
    </w:p>
    <w:p w14:paraId="3EB9B5EB" w14:textId="77777777" w:rsidR="00E82469" w:rsidRPr="00E82469" w:rsidRDefault="00E82469" w:rsidP="00E82469">
      <w:pPr>
        <w:autoSpaceDE w:val="0"/>
        <w:autoSpaceDN w:val="0"/>
        <w:adjustRightInd w:val="0"/>
        <w:ind w:left="720"/>
        <w:rPr>
          <w:rFonts w:asciiTheme="minorHAnsi" w:hAnsiTheme="minorHAnsi" w:cstheme="minorHAnsi"/>
          <w:color w:val="414042"/>
          <w:sz w:val="24"/>
        </w:rPr>
      </w:pPr>
      <w:r w:rsidRPr="00E82469">
        <w:rPr>
          <w:rFonts w:asciiTheme="minorHAnsi" w:hAnsiTheme="minorHAnsi" w:cstheme="minorHAnsi"/>
          <w:b/>
          <w:bCs/>
          <w:color w:val="414042"/>
          <w:sz w:val="24"/>
        </w:rPr>
        <w:t xml:space="preserve">Collateral Materials: </w:t>
      </w:r>
      <w:r w:rsidRPr="00E82469">
        <w:rPr>
          <w:rFonts w:asciiTheme="minorHAnsi" w:hAnsiTheme="minorHAnsi" w:cstheme="minorHAnsi"/>
          <w:color w:val="414042"/>
          <w:sz w:val="24"/>
        </w:rPr>
        <w:t>Mike Rowe pitch piece</w:t>
      </w:r>
    </w:p>
    <w:p w14:paraId="7584BEBA" w14:textId="77777777" w:rsidR="00E82469" w:rsidRPr="00E82469" w:rsidRDefault="00E82469" w:rsidP="00E82469">
      <w:pPr>
        <w:autoSpaceDE w:val="0"/>
        <w:autoSpaceDN w:val="0"/>
        <w:adjustRightInd w:val="0"/>
        <w:ind w:left="720"/>
        <w:rPr>
          <w:rFonts w:asciiTheme="minorHAnsi" w:hAnsiTheme="minorHAnsi" w:cstheme="minorHAnsi"/>
          <w:color w:val="414042"/>
          <w:sz w:val="24"/>
        </w:rPr>
      </w:pPr>
      <w:r w:rsidRPr="00E82469">
        <w:rPr>
          <w:rFonts w:asciiTheme="minorHAnsi" w:hAnsiTheme="minorHAnsi" w:cstheme="minorHAnsi"/>
          <w:b/>
          <w:bCs/>
          <w:color w:val="414042"/>
          <w:sz w:val="24"/>
        </w:rPr>
        <w:t xml:space="preserve">Social Media: </w:t>
      </w:r>
      <w:r w:rsidRPr="00E82469">
        <w:rPr>
          <w:rFonts w:asciiTheme="minorHAnsi" w:hAnsiTheme="minorHAnsi" w:cstheme="minorHAnsi"/>
          <w:color w:val="414042"/>
          <w:sz w:val="24"/>
        </w:rPr>
        <w:t>Added scheduling tool</w:t>
      </w:r>
    </w:p>
    <w:p w14:paraId="7F80CBB3" w14:textId="304353E4" w:rsidR="00E82469" w:rsidRDefault="00E82469" w:rsidP="00E82469">
      <w:pPr>
        <w:autoSpaceDE w:val="0"/>
        <w:autoSpaceDN w:val="0"/>
        <w:adjustRightInd w:val="0"/>
        <w:ind w:left="720"/>
        <w:rPr>
          <w:rFonts w:asciiTheme="minorHAnsi" w:hAnsiTheme="minorHAnsi" w:cstheme="minorHAnsi"/>
          <w:color w:val="414042"/>
          <w:sz w:val="24"/>
        </w:rPr>
      </w:pPr>
      <w:r w:rsidRPr="00E82469">
        <w:rPr>
          <w:rFonts w:asciiTheme="minorHAnsi" w:hAnsiTheme="minorHAnsi" w:cstheme="minorHAnsi"/>
          <w:b/>
          <w:bCs/>
          <w:color w:val="414042"/>
          <w:sz w:val="24"/>
        </w:rPr>
        <w:t xml:space="preserve">Public Information: </w:t>
      </w:r>
      <w:r w:rsidRPr="00E82469">
        <w:rPr>
          <w:rFonts w:asciiTheme="minorHAnsi" w:hAnsiTheme="minorHAnsi" w:cstheme="minorHAnsi"/>
          <w:color w:val="414042"/>
          <w:sz w:val="24"/>
        </w:rPr>
        <w:t>Updated info on City of</w:t>
      </w:r>
      <w:r>
        <w:rPr>
          <w:rFonts w:asciiTheme="minorHAnsi" w:hAnsiTheme="minorHAnsi" w:cstheme="minorHAnsi"/>
          <w:color w:val="414042"/>
          <w:sz w:val="24"/>
        </w:rPr>
        <w:t xml:space="preserve"> </w:t>
      </w:r>
      <w:r w:rsidRPr="00E82469">
        <w:rPr>
          <w:rFonts w:asciiTheme="minorHAnsi" w:hAnsiTheme="minorHAnsi" w:cstheme="minorHAnsi"/>
          <w:color w:val="414042"/>
          <w:sz w:val="24"/>
        </w:rPr>
        <w:t>Fargo website</w:t>
      </w:r>
    </w:p>
    <w:p w14:paraId="48D32E41" w14:textId="77777777" w:rsidR="00F327F9" w:rsidRPr="00F327F9" w:rsidRDefault="00F327F9" w:rsidP="00F327F9">
      <w:pPr>
        <w:autoSpaceDE w:val="0"/>
        <w:autoSpaceDN w:val="0"/>
        <w:adjustRightInd w:val="0"/>
        <w:ind w:left="720"/>
        <w:rPr>
          <w:rFonts w:asciiTheme="minorHAnsi" w:hAnsiTheme="minorHAnsi" w:cstheme="minorHAnsi"/>
          <w:b/>
          <w:bCs/>
          <w:i/>
          <w:iCs/>
          <w:color w:val="00669A"/>
          <w:sz w:val="24"/>
        </w:rPr>
      </w:pPr>
      <w:r w:rsidRPr="00F327F9">
        <w:rPr>
          <w:rFonts w:asciiTheme="minorHAnsi" w:hAnsiTheme="minorHAnsi" w:cstheme="minorHAnsi"/>
          <w:b/>
          <w:bCs/>
          <w:i/>
          <w:iCs/>
          <w:color w:val="00669A"/>
          <w:sz w:val="24"/>
        </w:rPr>
        <w:t>Coming Soon</w:t>
      </w:r>
    </w:p>
    <w:p w14:paraId="7ABA2A2F" w14:textId="77777777" w:rsidR="00F327F9" w:rsidRPr="00F327F9" w:rsidRDefault="00F327F9" w:rsidP="00F327F9">
      <w:pPr>
        <w:autoSpaceDE w:val="0"/>
        <w:autoSpaceDN w:val="0"/>
        <w:adjustRightInd w:val="0"/>
        <w:ind w:left="720"/>
        <w:rPr>
          <w:rFonts w:asciiTheme="minorHAnsi" w:hAnsiTheme="minorHAnsi" w:cstheme="minorHAnsi"/>
          <w:color w:val="414042"/>
          <w:sz w:val="24"/>
        </w:rPr>
      </w:pPr>
      <w:r w:rsidRPr="00F327F9">
        <w:rPr>
          <w:rFonts w:asciiTheme="minorHAnsi" w:hAnsiTheme="minorHAnsi" w:cstheme="minorHAnsi"/>
          <w:b/>
          <w:bCs/>
          <w:color w:val="414042"/>
          <w:sz w:val="24"/>
        </w:rPr>
        <w:t xml:space="preserve">Website: </w:t>
      </w:r>
      <w:r w:rsidRPr="00F327F9">
        <w:rPr>
          <w:rFonts w:asciiTheme="minorHAnsi" w:hAnsiTheme="minorHAnsi" w:cstheme="minorHAnsi"/>
          <w:color w:val="414042"/>
          <w:sz w:val="24"/>
        </w:rPr>
        <w:t>All existing content updated</w:t>
      </w:r>
    </w:p>
    <w:p w14:paraId="52F147F5" w14:textId="77777777" w:rsidR="00F327F9" w:rsidRPr="00F327F9" w:rsidRDefault="00F327F9" w:rsidP="00F327F9">
      <w:pPr>
        <w:autoSpaceDE w:val="0"/>
        <w:autoSpaceDN w:val="0"/>
        <w:adjustRightInd w:val="0"/>
        <w:ind w:left="720"/>
        <w:rPr>
          <w:rFonts w:asciiTheme="minorHAnsi" w:hAnsiTheme="minorHAnsi" w:cstheme="minorHAnsi"/>
          <w:b/>
          <w:bCs/>
          <w:color w:val="414042"/>
          <w:sz w:val="24"/>
        </w:rPr>
      </w:pPr>
      <w:r w:rsidRPr="00F327F9">
        <w:rPr>
          <w:rFonts w:asciiTheme="minorHAnsi" w:hAnsiTheme="minorHAnsi" w:cstheme="minorHAnsi"/>
          <w:b/>
          <w:bCs/>
          <w:color w:val="414042"/>
          <w:sz w:val="24"/>
        </w:rPr>
        <w:t>Videos:</w:t>
      </w:r>
    </w:p>
    <w:p w14:paraId="0D6257A6" w14:textId="77777777" w:rsidR="00F327F9" w:rsidRPr="00F327F9" w:rsidRDefault="00F327F9" w:rsidP="00F327F9">
      <w:pPr>
        <w:autoSpaceDE w:val="0"/>
        <w:autoSpaceDN w:val="0"/>
        <w:adjustRightInd w:val="0"/>
        <w:ind w:left="720"/>
        <w:rPr>
          <w:rFonts w:asciiTheme="minorHAnsi" w:hAnsiTheme="minorHAnsi" w:cstheme="minorHAnsi"/>
          <w:color w:val="414042"/>
          <w:sz w:val="24"/>
        </w:rPr>
      </w:pPr>
      <w:r w:rsidRPr="00F327F9">
        <w:rPr>
          <w:rFonts w:asciiTheme="minorHAnsi" w:hAnsiTheme="minorHAnsi" w:cstheme="minorHAnsi"/>
          <w:color w:val="414042"/>
          <w:sz w:val="24"/>
        </w:rPr>
        <w:t>• Faces of the Diversion: Lisa Kilde</w:t>
      </w:r>
    </w:p>
    <w:p w14:paraId="10C94663" w14:textId="77777777" w:rsidR="00F327F9" w:rsidRPr="00F327F9" w:rsidRDefault="00F327F9" w:rsidP="00F327F9">
      <w:pPr>
        <w:autoSpaceDE w:val="0"/>
        <w:autoSpaceDN w:val="0"/>
        <w:adjustRightInd w:val="0"/>
        <w:ind w:left="720"/>
        <w:rPr>
          <w:rFonts w:asciiTheme="minorHAnsi" w:hAnsiTheme="minorHAnsi" w:cstheme="minorHAnsi"/>
          <w:color w:val="414042"/>
          <w:sz w:val="24"/>
        </w:rPr>
      </w:pPr>
      <w:r w:rsidRPr="00F327F9">
        <w:rPr>
          <w:rFonts w:asciiTheme="minorHAnsi" w:hAnsiTheme="minorHAnsi" w:cstheme="minorHAnsi"/>
          <w:color w:val="414042"/>
          <w:sz w:val="24"/>
        </w:rPr>
        <w:t>• Faces of the Diversion: Rodger Olson</w:t>
      </w:r>
    </w:p>
    <w:p w14:paraId="149DF798" w14:textId="77777777" w:rsidR="00F327F9" w:rsidRPr="00F327F9" w:rsidRDefault="00F327F9" w:rsidP="00F327F9">
      <w:pPr>
        <w:autoSpaceDE w:val="0"/>
        <w:autoSpaceDN w:val="0"/>
        <w:adjustRightInd w:val="0"/>
        <w:ind w:left="720"/>
        <w:rPr>
          <w:rFonts w:asciiTheme="minorHAnsi" w:hAnsiTheme="minorHAnsi" w:cstheme="minorHAnsi"/>
          <w:color w:val="414042"/>
          <w:sz w:val="24"/>
        </w:rPr>
      </w:pPr>
      <w:r w:rsidRPr="00F327F9">
        <w:rPr>
          <w:rFonts w:asciiTheme="minorHAnsi" w:hAnsiTheme="minorHAnsi" w:cstheme="minorHAnsi"/>
          <w:color w:val="414042"/>
          <w:sz w:val="24"/>
        </w:rPr>
        <w:t>• Lands Update</w:t>
      </w:r>
    </w:p>
    <w:p w14:paraId="0B303B78" w14:textId="77777777" w:rsidR="00F327F9" w:rsidRPr="00F327F9" w:rsidRDefault="00F327F9" w:rsidP="00F327F9">
      <w:pPr>
        <w:autoSpaceDE w:val="0"/>
        <w:autoSpaceDN w:val="0"/>
        <w:adjustRightInd w:val="0"/>
        <w:ind w:left="720"/>
        <w:rPr>
          <w:rFonts w:asciiTheme="minorHAnsi" w:hAnsiTheme="minorHAnsi" w:cstheme="minorHAnsi"/>
          <w:b/>
          <w:bCs/>
          <w:color w:val="414042"/>
          <w:sz w:val="24"/>
        </w:rPr>
      </w:pPr>
      <w:r w:rsidRPr="00F327F9">
        <w:rPr>
          <w:rFonts w:asciiTheme="minorHAnsi" w:hAnsiTheme="minorHAnsi" w:cstheme="minorHAnsi"/>
          <w:b/>
          <w:bCs/>
          <w:color w:val="414042"/>
          <w:sz w:val="24"/>
        </w:rPr>
        <w:t>Conferences/Meetings:</w:t>
      </w:r>
    </w:p>
    <w:p w14:paraId="6B4EF936" w14:textId="450B2505" w:rsidR="00F327F9" w:rsidRPr="00F327F9" w:rsidRDefault="00F327F9" w:rsidP="00F327F9">
      <w:pPr>
        <w:autoSpaceDE w:val="0"/>
        <w:autoSpaceDN w:val="0"/>
        <w:adjustRightInd w:val="0"/>
        <w:ind w:left="720"/>
        <w:rPr>
          <w:rFonts w:asciiTheme="minorHAnsi" w:hAnsiTheme="minorHAnsi" w:cstheme="minorHAnsi"/>
          <w:color w:val="414042"/>
          <w:sz w:val="24"/>
        </w:rPr>
      </w:pPr>
      <w:r w:rsidRPr="00F327F9">
        <w:rPr>
          <w:rFonts w:asciiTheme="minorHAnsi" w:hAnsiTheme="minorHAnsi" w:cstheme="minorHAnsi"/>
          <w:color w:val="414042"/>
          <w:sz w:val="24"/>
        </w:rPr>
        <w:t>• Association of State Floodplain Managers,</w:t>
      </w:r>
      <w:r>
        <w:rPr>
          <w:rFonts w:asciiTheme="minorHAnsi" w:hAnsiTheme="minorHAnsi" w:cstheme="minorHAnsi"/>
          <w:color w:val="414042"/>
          <w:sz w:val="24"/>
        </w:rPr>
        <w:t xml:space="preserve"> </w:t>
      </w:r>
      <w:r w:rsidRPr="00F327F9">
        <w:rPr>
          <w:rFonts w:asciiTheme="minorHAnsi" w:hAnsiTheme="minorHAnsi" w:cstheme="minorHAnsi"/>
          <w:color w:val="414042"/>
          <w:sz w:val="24"/>
        </w:rPr>
        <w:t>May 15-19</w:t>
      </w:r>
    </w:p>
    <w:p w14:paraId="21F62F6A" w14:textId="3C23DD0E" w:rsidR="00F327F9" w:rsidRDefault="00F327F9" w:rsidP="00F327F9">
      <w:pPr>
        <w:autoSpaceDE w:val="0"/>
        <w:autoSpaceDN w:val="0"/>
        <w:adjustRightInd w:val="0"/>
        <w:ind w:left="720"/>
        <w:rPr>
          <w:rFonts w:asciiTheme="minorHAnsi" w:hAnsiTheme="minorHAnsi" w:cstheme="minorHAnsi"/>
          <w:color w:val="414042"/>
          <w:sz w:val="24"/>
        </w:rPr>
      </w:pPr>
      <w:r w:rsidRPr="00F327F9">
        <w:rPr>
          <w:rFonts w:asciiTheme="minorHAnsi" w:hAnsiTheme="minorHAnsi" w:cstheme="minorHAnsi"/>
          <w:color w:val="414042"/>
          <w:sz w:val="24"/>
        </w:rPr>
        <w:t>• Financing America’s Infrastructure, May 24-25</w:t>
      </w:r>
    </w:p>
    <w:p w14:paraId="0074CACA" w14:textId="77777777" w:rsidR="00F327F9" w:rsidRPr="00F327F9" w:rsidRDefault="00F327F9" w:rsidP="00F327F9">
      <w:pPr>
        <w:autoSpaceDE w:val="0"/>
        <w:autoSpaceDN w:val="0"/>
        <w:adjustRightInd w:val="0"/>
        <w:ind w:left="720"/>
        <w:rPr>
          <w:rFonts w:asciiTheme="minorHAnsi" w:hAnsiTheme="minorHAnsi" w:cstheme="minorHAnsi"/>
          <w:i/>
          <w:iCs/>
          <w:color w:val="00669A"/>
          <w:sz w:val="24"/>
        </w:rPr>
      </w:pPr>
      <w:r w:rsidRPr="00F327F9">
        <w:rPr>
          <w:rFonts w:asciiTheme="minorHAnsi" w:hAnsiTheme="minorHAnsi" w:cstheme="minorHAnsi"/>
          <w:i/>
          <w:iCs/>
          <w:color w:val="00669A"/>
          <w:sz w:val="24"/>
        </w:rPr>
        <w:t xml:space="preserve">Save the </w:t>
      </w:r>
      <w:r w:rsidRPr="00F327F9">
        <w:rPr>
          <w:rFonts w:asciiTheme="minorHAnsi" w:hAnsiTheme="minorHAnsi" w:cstheme="minorHAnsi"/>
          <w:i/>
          <w:iCs/>
          <w:color w:val="28AAE2"/>
          <w:sz w:val="24"/>
        </w:rPr>
        <w:t xml:space="preserve">NEW </w:t>
      </w:r>
      <w:r w:rsidRPr="00F327F9">
        <w:rPr>
          <w:rFonts w:asciiTheme="minorHAnsi" w:hAnsiTheme="minorHAnsi" w:cstheme="minorHAnsi"/>
          <w:i/>
          <w:iCs/>
          <w:color w:val="00669A"/>
          <w:sz w:val="24"/>
        </w:rPr>
        <w:t>Date!</w:t>
      </w:r>
    </w:p>
    <w:p w14:paraId="46E43794" w14:textId="478A899B" w:rsidR="00F327F9" w:rsidRPr="00F327F9" w:rsidRDefault="00F327F9" w:rsidP="00F327F9">
      <w:pPr>
        <w:autoSpaceDE w:val="0"/>
        <w:autoSpaceDN w:val="0"/>
        <w:adjustRightInd w:val="0"/>
        <w:ind w:left="720"/>
        <w:rPr>
          <w:rFonts w:asciiTheme="minorHAnsi" w:hAnsiTheme="minorHAnsi" w:cstheme="minorHAnsi"/>
          <w:sz w:val="24"/>
        </w:rPr>
      </w:pPr>
      <w:r w:rsidRPr="00F327F9">
        <w:rPr>
          <w:rFonts w:asciiTheme="minorHAnsi" w:hAnsiTheme="minorHAnsi" w:cstheme="minorHAnsi"/>
          <w:b/>
          <w:bCs/>
          <w:color w:val="414041"/>
          <w:sz w:val="24"/>
        </w:rPr>
        <w:t>Diversion Channel Groundbreaking</w:t>
      </w:r>
      <w:r>
        <w:rPr>
          <w:rFonts w:asciiTheme="minorHAnsi" w:hAnsiTheme="minorHAnsi" w:cstheme="minorHAnsi"/>
          <w:b/>
          <w:bCs/>
          <w:color w:val="414041"/>
          <w:sz w:val="24"/>
        </w:rPr>
        <w:t xml:space="preserve"> </w:t>
      </w:r>
      <w:r w:rsidRPr="00F327F9">
        <w:rPr>
          <w:rFonts w:asciiTheme="minorHAnsi" w:hAnsiTheme="minorHAnsi" w:cstheme="minorHAnsi"/>
          <w:b/>
          <w:bCs/>
          <w:color w:val="414041"/>
          <w:sz w:val="24"/>
        </w:rPr>
        <w:t>2 p.m. Tuesday, August 9, 2022</w:t>
      </w:r>
    </w:p>
    <w:p w14:paraId="376DF778" w14:textId="77777777" w:rsidR="00F327F9" w:rsidRPr="00E82469" w:rsidRDefault="00F327F9" w:rsidP="00E82469">
      <w:pPr>
        <w:pStyle w:val="NoSpacing"/>
        <w:ind w:left="720"/>
        <w:rPr>
          <w:rFonts w:cstheme="minorHAnsi"/>
          <w:b/>
          <w:bCs/>
          <w:sz w:val="24"/>
          <w:szCs w:val="24"/>
        </w:rPr>
      </w:pPr>
    </w:p>
    <w:p w14:paraId="24917C18" w14:textId="44649B71" w:rsidR="00E63190" w:rsidRPr="00E63190" w:rsidRDefault="00451FA8" w:rsidP="00E63190">
      <w:pPr>
        <w:pStyle w:val="NoSpacing"/>
        <w:rPr>
          <w:rFonts w:cstheme="minorHAnsi"/>
          <w:sz w:val="24"/>
          <w:szCs w:val="24"/>
        </w:rPr>
      </w:pPr>
      <w:r>
        <w:rPr>
          <w:rFonts w:cstheme="minorHAnsi"/>
          <w:b/>
          <w:bCs/>
          <w:sz w:val="24"/>
          <w:szCs w:val="24"/>
        </w:rPr>
        <w:t>8</w:t>
      </w:r>
      <w:r w:rsidR="00E63190" w:rsidRPr="00E63190">
        <w:rPr>
          <w:rFonts w:cstheme="minorHAnsi"/>
          <w:b/>
          <w:bCs/>
          <w:sz w:val="24"/>
          <w:szCs w:val="24"/>
        </w:rPr>
        <w:t>.</w:t>
      </w:r>
      <w:r w:rsidR="00E63190" w:rsidRPr="00E63190">
        <w:rPr>
          <w:rFonts w:cstheme="minorHAnsi"/>
          <w:b/>
          <w:bCs/>
          <w:sz w:val="24"/>
          <w:szCs w:val="24"/>
        </w:rPr>
        <w:tab/>
      </w:r>
      <w:r>
        <w:rPr>
          <w:rFonts w:cstheme="minorHAnsi"/>
          <w:b/>
          <w:bCs/>
          <w:sz w:val="24"/>
          <w:szCs w:val="24"/>
        </w:rPr>
        <w:t>LAND MANAGEMENT UPDATE</w:t>
      </w:r>
    </w:p>
    <w:p w14:paraId="0DDF4470" w14:textId="52F49FEE" w:rsidR="00E63190" w:rsidRDefault="00451FA8" w:rsidP="00451FA8">
      <w:pPr>
        <w:pStyle w:val="NoSpacing"/>
        <w:ind w:left="720"/>
        <w:rPr>
          <w:rFonts w:cstheme="minorHAnsi"/>
          <w:sz w:val="24"/>
          <w:szCs w:val="24"/>
        </w:rPr>
      </w:pPr>
      <w:r>
        <w:rPr>
          <w:rFonts w:cstheme="minorHAnsi"/>
          <w:sz w:val="24"/>
          <w:szCs w:val="24"/>
        </w:rPr>
        <w:t xml:space="preserve">Mr. Dodds reported that </w:t>
      </w:r>
      <w:r w:rsidR="007F5444">
        <w:rPr>
          <w:rFonts w:cstheme="minorHAnsi"/>
          <w:sz w:val="24"/>
          <w:szCs w:val="24"/>
        </w:rPr>
        <w:t xml:space="preserve">approximately </w:t>
      </w:r>
      <w:r>
        <w:rPr>
          <w:rFonts w:cstheme="minorHAnsi"/>
          <w:sz w:val="24"/>
          <w:szCs w:val="24"/>
        </w:rPr>
        <w:t>800 parcels have been acquired</w:t>
      </w:r>
      <w:r w:rsidR="007F5444">
        <w:rPr>
          <w:rFonts w:cstheme="minorHAnsi"/>
          <w:sz w:val="24"/>
          <w:szCs w:val="24"/>
        </w:rPr>
        <w:t xml:space="preserve"> and negotiations are underway with the UMA parcels. The flowage easement letters were </w:t>
      </w:r>
      <w:r w:rsidR="00F2627B">
        <w:rPr>
          <w:rFonts w:cstheme="minorHAnsi"/>
          <w:sz w:val="24"/>
          <w:szCs w:val="24"/>
        </w:rPr>
        <w:t>mailed</w:t>
      </w:r>
      <w:r w:rsidR="007F5444">
        <w:rPr>
          <w:rFonts w:cstheme="minorHAnsi"/>
          <w:sz w:val="24"/>
          <w:szCs w:val="24"/>
        </w:rPr>
        <w:t xml:space="preserve"> last month and approximately 24 have been agreed upon. </w:t>
      </w:r>
    </w:p>
    <w:p w14:paraId="5DF72EDF" w14:textId="7B12D804" w:rsidR="005D2A35" w:rsidRDefault="005D2A35" w:rsidP="005D2A35">
      <w:pPr>
        <w:pStyle w:val="NoSpacing"/>
        <w:rPr>
          <w:rFonts w:cstheme="minorHAnsi"/>
          <w:sz w:val="24"/>
          <w:szCs w:val="24"/>
        </w:rPr>
      </w:pPr>
    </w:p>
    <w:p w14:paraId="1CF61C26" w14:textId="47D601C3" w:rsidR="005D2A35" w:rsidRDefault="005D2A35" w:rsidP="005D2A35">
      <w:pPr>
        <w:pStyle w:val="NoSpacing"/>
        <w:rPr>
          <w:rFonts w:ascii="Calibri" w:hAnsi="Calibri" w:cs="Calibri"/>
          <w:b/>
          <w:bCs/>
          <w:sz w:val="24"/>
          <w:szCs w:val="24"/>
        </w:rPr>
      </w:pPr>
      <w:r>
        <w:rPr>
          <w:rFonts w:ascii="Calibri" w:hAnsi="Calibri" w:cs="Calibri"/>
          <w:b/>
          <w:bCs/>
          <w:sz w:val="24"/>
          <w:szCs w:val="24"/>
        </w:rPr>
        <w:t>9.</w:t>
      </w:r>
      <w:r>
        <w:rPr>
          <w:rFonts w:ascii="Calibri" w:hAnsi="Calibri" w:cs="Calibri"/>
          <w:b/>
          <w:bCs/>
          <w:sz w:val="24"/>
          <w:szCs w:val="24"/>
        </w:rPr>
        <w:tab/>
        <w:t>FINANCE</w:t>
      </w:r>
    </w:p>
    <w:p w14:paraId="780E7765" w14:textId="47DE3533" w:rsidR="005D2A35" w:rsidRDefault="005D2A35" w:rsidP="005D2A35">
      <w:pPr>
        <w:pStyle w:val="NoSpacing"/>
        <w:ind w:left="720"/>
        <w:rPr>
          <w:rFonts w:ascii="Calibri" w:hAnsi="Calibri" w:cs="Calibri"/>
          <w:sz w:val="24"/>
          <w:szCs w:val="24"/>
        </w:rPr>
      </w:pPr>
      <w:r>
        <w:rPr>
          <w:rFonts w:ascii="Calibri" w:hAnsi="Calibri" w:cs="Calibri"/>
          <w:b/>
          <w:bCs/>
          <w:sz w:val="24"/>
          <w:szCs w:val="24"/>
        </w:rPr>
        <w:t>a. Rural Impact Mitigation Program Loan</w:t>
      </w:r>
    </w:p>
    <w:p w14:paraId="4A18A41B" w14:textId="68C418C0" w:rsidR="005D2A35" w:rsidRDefault="005D2A35" w:rsidP="005D2A35">
      <w:pPr>
        <w:pStyle w:val="NoSpacing"/>
        <w:ind w:left="720"/>
        <w:rPr>
          <w:rFonts w:ascii="Calibri" w:hAnsi="Calibri" w:cs="Calibri"/>
          <w:sz w:val="24"/>
          <w:szCs w:val="24"/>
        </w:rPr>
      </w:pPr>
      <w:r>
        <w:rPr>
          <w:rFonts w:ascii="Calibri" w:hAnsi="Calibri" w:cs="Calibri"/>
          <w:sz w:val="24"/>
          <w:szCs w:val="24"/>
        </w:rPr>
        <w:t xml:space="preserve">Ms. Smith reported that the finance committee approved </w:t>
      </w:r>
      <w:r w:rsidR="00EA4793">
        <w:rPr>
          <w:rFonts w:ascii="Calibri" w:hAnsi="Calibri" w:cs="Calibri"/>
          <w:sz w:val="24"/>
          <w:szCs w:val="24"/>
        </w:rPr>
        <w:t>an</w:t>
      </w:r>
      <w:r>
        <w:rPr>
          <w:rFonts w:ascii="Calibri" w:hAnsi="Calibri" w:cs="Calibri"/>
          <w:sz w:val="24"/>
          <w:szCs w:val="24"/>
        </w:rPr>
        <w:t xml:space="preserve"> additional </w:t>
      </w:r>
      <w:r w:rsidRPr="00F327F9">
        <w:rPr>
          <w:rFonts w:ascii="Calibri" w:hAnsi="Calibri" w:cs="Calibri"/>
          <w:sz w:val="24"/>
          <w:szCs w:val="24"/>
        </w:rPr>
        <w:t>$1</w:t>
      </w:r>
      <w:r w:rsidR="00F327F9">
        <w:rPr>
          <w:rFonts w:ascii="Calibri" w:hAnsi="Calibri" w:cs="Calibri"/>
          <w:sz w:val="24"/>
          <w:szCs w:val="24"/>
        </w:rPr>
        <w:t>0</w:t>
      </w:r>
      <w:r w:rsidRPr="00F327F9">
        <w:rPr>
          <w:rFonts w:ascii="Calibri" w:hAnsi="Calibri" w:cs="Calibri"/>
          <w:sz w:val="24"/>
          <w:szCs w:val="24"/>
        </w:rPr>
        <w:t xml:space="preserve"> million</w:t>
      </w:r>
      <w:r>
        <w:rPr>
          <w:rFonts w:ascii="Calibri" w:hAnsi="Calibri" w:cs="Calibri"/>
          <w:sz w:val="24"/>
          <w:szCs w:val="24"/>
        </w:rPr>
        <w:t xml:space="preserve"> to the RIMP budget to provide benefits to the </w:t>
      </w:r>
      <w:r w:rsidR="00EA4793">
        <w:rPr>
          <w:rFonts w:ascii="Calibri" w:hAnsi="Calibri" w:cs="Calibri"/>
          <w:sz w:val="24"/>
          <w:szCs w:val="24"/>
        </w:rPr>
        <w:t xml:space="preserve">approximately </w:t>
      </w:r>
      <w:r>
        <w:rPr>
          <w:rFonts w:ascii="Calibri" w:hAnsi="Calibri" w:cs="Calibri"/>
          <w:sz w:val="24"/>
          <w:szCs w:val="24"/>
        </w:rPr>
        <w:t>15 affected farmstead</w:t>
      </w:r>
      <w:r w:rsidR="007158BB">
        <w:rPr>
          <w:rFonts w:ascii="Calibri" w:hAnsi="Calibri" w:cs="Calibri"/>
          <w:sz w:val="24"/>
          <w:szCs w:val="24"/>
        </w:rPr>
        <w:t>s</w:t>
      </w:r>
      <w:r w:rsidR="00EA4793">
        <w:rPr>
          <w:rFonts w:ascii="Calibri" w:hAnsi="Calibri" w:cs="Calibri"/>
          <w:sz w:val="24"/>
          <w:szCs w:val="24"/>
        </w:rPr>
        <w:t xml:space="preserve"> and asked the </w:t>
      </w:r>
      <w:r w:rsidR="009A2747">
        <w:rPr>
          <w:rFonts w:ascii="Calibri" w:hAnsi="Calibri" w:cs="Calibri"/>
          <w:sz w:val="24"/>
          <w:szCs w:val="24"/>
        </w:rPr>
        <w:t>B</w:t>
      </w:r>
      <w:r w:rsidR="00EA4793">
        <w:rPr>
          <w:rFonts w:ascii="Calibri" w:hAnsi="Calibri" w:cs="Calibri"/>
          <w:sz w:val="24"/>
          <w:szCs w:val="24"/>
        </w:rPr>
        <w:t>oard for final approval.</w:t>
      </w:r>
      <w:r w:rsidR="006D1BAD">
        <w:rPr>
          <w:rFonts w:ascii="Calibri" w:hAnsi="Calibri" w:cs="Calibri"/>
          <w:sz w:val="24"/>
          <w:szCs w:val="24"/>
        </w:rPr>
        <w:t xml:space="preserve"> </w:t>
      </w:r>
      <w:r w:rsidR="009A2747">
        <w:rPr>
          <w:rFonts w:ascii="Calibri" w:hAnsi="Calibri" w:cs="Calibri"/>
          <w:sz w:val="24"/>
          <w:szCs w:val="24"/>
        </w:rPr>
        <w:t>Ms. Smith indicated that t</w:t>
      </w:r>
      <w:r w:rsidR="006D1BAD">
        <w:rPr>
          <w:rFonts w:ascii="Calibri" w:hAnsi="Calibri" w:cs="Calibri"/>
          <w:sz w:val="24"/>
          <w:szCs w:val="24"/>
        </w:rPr>
        <w:t>here will be no impact to the 2022 cash budget.</w:t>
      </w:r>
    </w:p>
    <w:p w14:paraId="517E6A5E" w14:textId="7D5FB586" w:rsidR="005D2A35" w:rsidRPr="005D2A35" w:rsidRDefault="005D2A35" w:rsidP="005D2A35">
      <w:pPr>
        <w:pStyle w:val="NoSpacing"/>
        <w:ind w:left="1440"/>
        <w:rPr>
          <w:rFonts w:ascii="Calibri" w:hAnsi="Calibri" w:cs="Calibri"/>
          <w:b/>
          <w:bCs/>
          <w:sz w:val="24"/>
          <w:szCs w:val="24"/>
        </w:rPr>
      </w:pPr>
      <w:r w:rsidRPr="005D2A35">
        <w:rPr>
          <w:rFonts w:ascii="Calibri" w:hAnsi="Calibri" w:cs="Calibri"/>
          <w:b/>
          <w:bCs/>
          <w:sz w:val="24"/>
          <w:szCs w:val="24"/>
        </w:rPr>
        <w:t>MOTION PASSED</w:t>
      </w:r>
    </w:p>
    <w:p w14:paraId="5BC3BE0E" w14:textId="15529FC8" w:rsidR="005D2A35" w:rsidRPr="005D2A35" w:rsidRDefault="005D2A35" w:rsidP="005D2A35">
      <w:pPr>
        <w:pStyle w:val="NoSpacing"/>
        <w:ind w:left="1440"/>
        <w:rPr>
          <w:rFonts w:ascii="Calibri" w:hAnsi="Calibri" w:cs="Calibri"/>
          <w:sz w:val="24"/>
          <w:szCs w:val="24"/>
        </w:rPr>
      </w:pPr>
      <w:r w:rsidRPr="005D2A35">
        <w:rPr>
          <w:rFonts w:ascii="Calibri" w:hAnsi="Calibri" w:cs="Calibri"/>
          <w:b/>
          <w:bCs/>
          <w:sz w:val="24"/>
          <w:szCs w:val="24"/>
        </w:rPr>
        <w:t>Dr. Mahoney moved to approve the additional</w:t>
      </w:r>
      <w:r w:rsidR="006D1BAD">
        <w:rPr>
          <w:rFonts w:ascii="Calibri" w:hAnsi="Calibri" w:cs="Calibri"/>
          <w:b/>
          <w:bCs/>
          <w:sz w:val="24"/>
          <w:szCs w:val="24"/>
        </w:rPr>
        <w:t xml:space="preserve"> $10 million</w:t>
      </w:r>
      <w:r w:rsidRPr="005D2A35">
        <w:rPr>
          <w:rFonts w:ascii="Calibri" w:hAnsi="Calibri" w:cs="Calibri"/>
          <w:b/>
          <w:bCs/>
          <w:sz w:val="24"/>
          <w:szCs w:val="24"/>
        </w:rPr>
        <w:t xml:space="preserve"> to the RIMP budget and Mr. Piepkorn seconded the motion</w:t>
      </w:r>
      <w:r>
        <w:rPr>
          <w:rFonts w:ascii="Calibri" w:hAnsi="Calibri" w:cs="Calibri"/>
          <w:sz w:val="24"/>
          <w:szCs w:val="24"/>
        </w:rPr>
        <w:t xml:space="preserve">. </w:t>
      </w:r>
      <w:r w:rsidRPr="005D2A35">
        <w:rPr>
          <w:rFonts w:ascii="Calibri" w:hAnsi="Calibri" w:cs="Calibri"/>
          <w:b/>
          <w:bCs/>
          <w:sz w:val="24"/>
          <w:szCs w:val="24"/>
        </w:rPr>
        <w:t>On a roll call vote, the motion carried.</w:t>
      </w:r>
      <w:r>
        <w:rPr>
          <w:rFonts w:ascii="Calibri" w:hAnsi="Calibri" w:cs="Calibri"/>
          <w:sz w:val="24"/>
          <w:szCs w:val="24"/>
        </w:rPr>
        <w:t xml:space="preserve"> </w:t>
      </w:r>
    </w:p>
    <w:p w14:paraId="76B2FAFA" w14:textId="77777777" w:rsidR="005D2A35" w:rsidRDefault="005D2A35" w:rsidP="00E63190">
      <w:pPr>
        <w:pStyle w:val="NoSpacing"/>
        <w:ind w:left="720"/>
        <w:rPr>
          <w:rFonts w:ascii="Calibri" w:hAnsi="Calibri" w:cs="Calibri"/>
          <w:b/>
          <w:bCs/>
          <w:sz w:val="24"/>
          <w:szCs w:val="24"/>
        </w:rPr>
      </w:pPr>
    </w:p>
    <w:p w14:paraId="69F3A2AA" w14:textId="77777777" w:rsidR="00DB2F5C" w:rsidRDefault="00DB2F5C">
      <w:pPr>
        <w:rPr>
          <w:rFonts w:cs="Calibri"/>
          <w:b/>
          <w:bCs/>
          <w:sz w:val="24"/>
        </w:rPr>
      </w:pPr>
      <w:r>
        <w:rPr>
          <w:rFonts w:cs="Calibri"/>
          <w:b/>
          <w:bCs/>
          <w:sz w:val="24"/>
        </w:rPr>
        <w:br w:type="page"/>
      </w:r>
    </w:p>
    <w:p w14:paraId="495139D4" w14:textId="63590A79" w:rsidR="00E63190" w:rsidRDefault="005D2A35" w:rsidP="00E63190">
      <w:pPr>
        <w:pStyle w:val="NoSpacing"/>
        <w:ind w:left="720"/>
        <w:rPr>
          <w:rFonts w:ascii="Calibri" w:hAnsi="Calibri" w:cs="Calibri"/>
          <w:b/>
          <w:bCs/>
          <w:sz w:val="24"/>
          <w:szCs w:val="24"/>
        </w:rPr>
      </w:pPr>
      <w:r>
        <w:rPr>
          <w:rFonts w:ascii="Calibri" w:hAnsi="Calibri" w:cs="Calibri"/>
          <w:b/>
          <w:bCs/>
          <w:sz w:val="24"/>
          <w:szCs w:val="24"/>
        </w:rPr>
        <w:lastRenderedPageBreak/>
        <w:t>b. City of Fargo 2022 Work Plan</w:t>
      </w:r>
    </w:p>
    <w:p w14:paraId="25B81418" w14:textId="7E5B53FA" w:rsidR="00DB2F5C" w:rsidRDefault="00DB2F5C" w:rsidP="00DB2F5C">
      <w:pPr>
        <w:pStyle w:val="NoSpacing"/>
        <w:ind w:left="720"/>
        <w:rPr>
          <w:rFonts w:cstheme="minorHAnsi"/>
          <w:sz w:val="24"/>
          <w:szCs w:val="24"/>
        </w:rPr>
      </w:pPr>
      <w:r>
        <w:rPr>
          <w:rFonts w:cstheme="minorHAnsi"/>
          <w:sz w:val="24"/>
          <w:szCs w:val="24"/>
        </w:rPr>
        <w:t>Mr. Bakkegard provided an update on the progress</w:t>
      </w:r>
      <w:r w:rsidR="00F2627B">
        <w:rPr>
          <w:rFonts w:cstheme="minorHAnsi"/>
          <w:sz w:val="24"/>
          <w:szCs w:val="24"/>
        </w:rPr>
        <w:t xml:space="preserve"> and budget changes on </w:t>
      </w:r>
      <w:r>
        <w:rPr>
          <w:rFonts w:cstheme="minorHAnsi"/>
          <w:sz w:val="24"/>
          <w:szCs w:val="24"/>
        </w:rPr>
        <w:t>the in-town projects currently being</w:t>
      </w:r>
      <w:r w:rsidR="005228B5">
        <w:rPr>
          <w:rFonts w:cstheme="minorHAnsi"/>
          <w:sz w:val="24"/>
          <w:szCs w:val="24"/>
        </w:rPr>
        <w:t xml:space="preserve"> bid </w:t>
      </w:r>
      <w:r>
        <w:rPr>
          <w:rFonts w:cstheme="minorHAnsi"/>
          <w:sz w:val="24"/>
          <w:szCs w:val="24"/>
        </w:rPr>
        <w:t xml:space="preserve">by the </w:t>
      </w:r>
      <w:r w:rsidR="005228B5">
        <w:rPr>
          <w:rFonts w:cstheme="minorHAnsi"/>
          <w:sz w:val="24"/>
          <w:szCs w:val="24"/>
        </w:rPr>
        <w:t>C</w:t>
      </w:r>
      <w:r>
        <w:rPr>
          <w:rFonts w:cstheme="minorHAnsi"/>
          <w:sz w:val="24"/>
          <w:szCs w:val="24"/>
        </w:rPr>
        <w:t>ity of Fargo.</w:t>
      </w:r>
      <w:r w:rsidR="005228B5">
        <w:rPr>
          <w:rFonts w:cstheme="minorHAnsi"/>
          <w:sz w:val="24"/>
          <w:szCs w:val="24"/>
        </w:rPr>
        <w:t xml:space="preserve"> The City is requesting that the Authority review and approve the estimated amounts prior to when the bids are received to allow for them to award the bids prior to the next Authority Board meeting.</w:t>
      </w:r>
    </w:p>
    <w:p w14:paraId="21E7B536" w14:textId="77777777" w:rsidR="00DB2F5C" w:rsidRDefault="00DB2F5C" w:rsidP="00DB2F5C">
      <w:pPr>
        <w:pStyle w:val="NoSpacing"/>
        <w:ind w:left="1440"/>
        <w:rPr>
          <w:b/>
          <w:bCs/>
          <w:sz w:val="24"/>
          <w:szCs w:val="24"/>
        </w:rPr>
      </w:pPr>
    </w:p>
    <w:p w14:paraId="511F9FF3" w14:textId="77777777" w:rsidR="00DB2F5C" w:rsidRDefault="00DB2F5C" w:rsidP="00DB2F5C">
      <w:pPr>
        <w:pStyle w:val="NoSpacing"/>
        <w:ind w:left="720"/>
        <w:rPr>
          <w:sz w:val="24"/>
          <w:szCs w:val="24"/>
        </w:rPr>
      </w:pPr>
      <w:r w:rsidRPr="00FA7939">
        <w:rPr>
          <w:b/>
          <w:bCs/>
          <w:sz w:val="24"/>
          <w:szCs w:val="24"/>
        </w:rPr>
        <w:t>FM-19-C (Phases 1 and 2):</w:t>
      </w:r>
      <w:r w:rsidRPr="00FA7939">
        <w:rPr>
          <w:sz w:val="24"/>
          <w:szCs w:val="24"/>
        </w:rPr>
        <w:t xml:space="preserve"> 2018 Estimate = $13,055,000; 2022 Engineer’s Estimate = $10,037,060 </w:t>
      </w:r>
    </w:p>
    <w:p w14:paraId="4548041F" w14:textId="77777777" w:rsidR="00DB2F5C" w:rsidRPr="00FA7939" w:rsidRDefault="00DB2F5C" w:rsidP="00DB2F5C">
      <w:pPr>
        <w:pStyle w:val="NoSpacing"/>
        <w:ind w:left="720"/>
        <w:rPr>
          <w:b/>
          <w:bCs/>
          <w:sz w:val="24"/>
          <w:szCs w:val="24"/>
        </w:rPr>
      </w:pPr>
      <w:r w:rsidRPr="00FA7939">
        <w:rPr>
          <w:b/>
          <w:bCs/>
          <w:sz w:val="24"/>
          <w:szCs w:val="24"/>
        </w:rPr>
        <w:t xml:space="preserve">Estimated Cost Reduction = ($3,017,940) </w:t>
      </w:r>
    </w:p>
    <w:p w14:paraId="76D2E0BE" w14:textId="77777777" w:rsidR="00DB2F5C" w:rsidRDefault="00DB2F5C" w:rsidP="00DB2F5C">
      <w:pPr>
        <w:pStyle w:val="NoSpacing"/>
        <w:ind w:left="720"/>
        <w:rPr>
          <w:sz w:val="24"/>
          <w:szCs w:val="24"/>
        </w:rPr>
      </w:pPr>
      <w:r w:rsidRPr="00FA7939">
        <w:rPr>
          <w:b/>
          <w:bCs/>
          <w:sz w:val="24"/>
          <w:szCs w:val="24"/>
        </w:rPr>
        <w:t xml:space="preserve">FM-22-C1: </w:t>
      </w:r>
      <w:r w:rsidRPr="00FA7939">
        <w:rPr>
          <w:sz w:val="24"/>
          <w:szCs w:val="24"/>
        </w:rPr>
        <w:t>2018 Estimate = $5,782,000; 2022 Engineer’s Estimate = $9,242,000</w:t>
      </w:r>
    </w:p>
    <w:p w14:paraId="1304BDCE" w14:textId="77777777" w:rsidR="00DB2F5C" w:rsidRPr="00FA7939" w:rsidRDefault="00DB2F5C" w:rsidP="00DB2F5C">
      <w:pPr>
        <w:pStyle w:val="NoSpacing"/>
        <w:ind w:left="720"/>
        <w:rPr>
          <w:b/>
          <w:bCs/>
          <w:sz w:val="24"/>
          <w:szCs w:val="24"/>
        </w:rPr>
      </w:pPr>
      <w:r w:rsidRPr="00FA7939">
        <w:rPr>
          <w:b/>
          <w:bCs/>
          <w:sz w:val="24"/>
          <w:szCs w:val="24"/>
        </w:rPr>
        <w:t xml:space="preserve">Estimated Cost Increase = $3,460,000 </w:t>
      </w:r>
    </w:p>
    <w:p w14:paraId="37F24727" w14:textId="77777777" w:rsidR="00DB2F5C" w:rsidRDefault="00DB2F5C" w:rsidP="00DB2F5C">
      <w:pPr>
        <w:pStyle w:val="NoSpacing"/>
        <w:ind w:left="720"/>
        <w:rPr>
          <w:sz w:val="24"/>
          <w:szCs w:val="24"/>
        </w:rPr>
      </w:pPr>
      <w:r w:rsidRPr="00FA7939">
        <w:rPr>
          <w:b/>
          <w:bCs/>
          <w:sz w:val="24"/>
          <w:szCs w:val="24"/>
        </w:rPr>
        <w:t>FM-22-B1:</w:t>
      </w:r>
      <w:r w:rsidRPr="00FA7939">
        <w:rPr>
          <w:sz w:val="24"/>
          <w:szCs w:val="24"/>
        </w:rPr>
        <w:t xml:space="preserve"> 2018 Estimate = $3,146,000; 2022 Engineer’s Estimate = $1,727,000 </w:t>
      </w:r>
    </w:p>
    <w:p w14:paraId="64A0694D" w14:textId="77777777" w:rsidR="00DB2F5C" w:rsidRPr="00FA7939" w:rsidRDefault="00DB2F5C" w:rsidP="00DB2F5C">
      <w:pPr>
        <w:pStyle w:val="NoSpacing"/>
        <w:ind w:left="720"/>
        <w:rPr>
          <w:b/>
          <w:bCs/>
          <w:sz w:val="24"/>
          <w:szCs w:val="24"/>
        </w:rPr>
      </w:pPr>
      <w:r w:rsidRPr="00FA7939">
        <w:rPr>
          <w:b/>
          <w:bCs/>
          <w:sz w:val="24"/>
          <w:szCs w:val="24"/>
        </w:rPr>
        <w:t xml:space="preserve">Estimated Cost Reduction = ($1,419,000) </w:t>
      </w:r>
    </w:p>
    <w:p w14:paraId="78F48968" w14:textId="77777777" w:rsidR="00DB2F5C" w:rsidRPr="00FA7939" w:rsidRDefault="00DB2F5C" w:rsidP="00DB2F5C">
      <w:pPr>
        <w:pStyle w:val="NoSpacing"/>
        <w:ind w:left="1440"/>
        <w:rPr>
          <w:rFonts w:cstheme="minorHAnsi"/>
          <w:b/>
          <w:bCs/>
          <w:sz w:val="24"/>
          <w:szCs w:val="24"/>
        </w:rPr>
      </w:pPr>
      <w:r w:rsidRPr="00FA7939">
        <w:rPr>
          <w:b/>
          <w:bCs/>
          <w:sz w:val="24"/>
          <w:szCs w:val="24"/>
        </w:rPr>
        <w:t>Total 2022 Estimated Cost Reduction of the Three Projects = ($976,940</w:t>
      </w:r>
      <w:r>
        <w:rPr>
          <w:rFonts w:cstheme="minorHAnsi"/>
          <w:b/>
          <w:bCs/>
          <w:sz w:val="24"/>
          <w:szCs w:val="24"/>
        </w:rPr>
        <w:t>)</w:t>
      </w:r>
    </w:p>
    <w:p w14:paraId="58486433" w14:textId="77777777" w:rsidR="00DB2F5C" w:rsidRDefault="00DB2F5C" w:rsidP="00DB2F5C">
      <w:pPr>
        <w:pStyle w:val="NoSpacing"/>
        <w:rPr>
          <w:rFonts w:cstheme="minorHAnsi"/>
          <w:sz w:val="24"/>
          <w:szCs w:val="24"/>
        </w:rPr>
      </w:pPr>
    </w:p>
    <w:p w14:paraId="6C38D776" w14:textId="10B1A54B" w:rsidR="00DB2F5C" w:rsidRDefault="00DB2F5C" w:rsidP="00DB2F5C">
      <w:pPr>
        <w:pStyle w:val="NoSpacing"/>
        <w:ind w:left="720"/>
        <w:rPr>
          <w:rFonts w:cstheme="minorHAnsi"/>
          <w:sz w:val="24"/>
          <w:szCs w:val="24"/>
        </w:rPr>
      </w:pPr>
      <w:r>
        <w:rPr>
          <w:rFonts w:cstheme="minorHAnsi"/>
          <w:sz w:val="24"/>
          <w:szCs w:val="24"/>
        </w:rPr>
        <w:t xml:space="preserve">Mr. Bakkegard proposed that the </w:t>
      </w:r>
      <w:r w:rsidR="005228B5">
        <w:rPr>
          <w:rFonts w:cstheme="minorHAnsi"/>
          <w:sz w:val="24"/>
          <w:szCs w:val="24"/>
        </w:rPr>
        <w:t>current estimates be approved with the following motion</w:t>
      </w:r>
      <w:r>
        <w:rPr>
          <w:rFonts w:cstheme="minorHAnsi"/>
          <w:sz w:val="24"/>
          <w:szCs w:val="24"/>
        </w:rPr>
        <w:t xml:space="preserve">: </w:t>
      </w:r>
    </w:p>
    <w:p w14:paraId="5BAEA906" w14:textId="77777777" w:rsidR="00DB2F5C" w:rsidRDefault="00DB2F5C" w:rsidP="00DB2F5C">
      <w:pPr>
        <w:pStyle w:val="NoSpacing"/>
        <w:ind w:left="720"/>
        <w:rPr>
          <w:rFonts w:cstheme="minorHAnsi"/>
          <w:sz w:val="24"/>
          <w:szCs w:val="24"/>
        </w:rPr>
      </w:pPr>
    </w:p>
    <w:p w14:paraId="56973F64" w14:textId="42B44460" w:rsidR="00DB2F5C" w:rsidRDefault="00DB2F5C" w:rsidP="00DB2F5C">
      <w:pPr>
        <w:pStyle w:val="NoSpacing"/>
        <w:ind w:left="720"/>
        <w:rPr>
          <w:i/>
          <w:iCs/>
          <w:sz w:val="24"/>
          <w:szCs w:val="24"/>
        </w:rPr>
      </w:pPr>
      <w:r w:rsidRPr="008325EE">
        <w:rPr>
          <w:i/>
          <w:iCs/>
          <w:sz w:val="24"/>
          <w:szCs w:val="24"/>
        </w:rPr>
        <w:t xml:space="preserve">Per the “Resolution Approving the Procedure for Requesting that the City of Fargo Undertake Development of Comprehensive Project In-Kind Work Elements and Authorizing the Reimbursement of Such Development Costs and Expenses” I move to approve the Development Plan Summary Sheets and the Estimated Total Project Costs for the three City of Fargo project to begin construction in 2022. The three projects include Project No. FM-19-C – Woodcrest Flood Risk Management, Project No. FM-22-C1 – Storm Sewer Lift Stations #55 &amp; #56 Reconstruction, and Project No. FM-22-B1 – Storm Sewer Lift Station #15 Modifications. </w:t>
      </w:r>
    </w:p>
    <w:p w14:paraId="18AFF0F1" w14:textId="615BEC83" w:rsidR="00DB2F5C" w:rsidRDefault="00DB2F5C" w:rsidP="00DB2F5C">
      <w:pPr>
        <w:pStyle w:val="NoSpacing"/>
        <w:ind w:left="1440"/>
        <w:rPr>
          <w:b/>
          <w:bCs/>
          <w:sz w:val="24"/>
          <w:szCs w:val="24"/>
        </w:rPr>
      </w:pPr>
      <w:r>
        <w:rPr>
          <w:b/>
          <w:bCs/>
          <w:sz w:val="24"/>
          <w:szCs w:val="24"/>
        </w:rPr>
        <w:t>MOTION PASSED</w:t>
      </w:r>
    </w:p>
    <w:p w14:paraId="1E8D50FB" w14:textId="04D5E0D4" w:rsidR="00DB2F5C" w:rsidRPr="00DB2F5C" w:rsidRDefault="00DB2F5C" w:rsidP="00DB2F5C">
      <w:pPr>
        <w:pStyle w:val="NoSpacing"/>
        <w:ind w:left="1440"/>
        <w:rPr>
          <w:rFonts w:cstheme="minorHAnsi"/>
          <w:b/>
          <w:bCs/>
          <w:sz w:val="24"/>
          <w:szCs w:val="24"/>
        </w:rPr>
      </w:pPr>
      <w:r>
        <w:rPr>
          <w:b/>
          <w:bCs/>
          <w:sz w:val="24"/>
          <w:szCs w:val="24"/>
        </w:rPr>
        <w:t xml:space="preserve">Mr. Piepkorn moved to approve the resolution and Dr. Mahoney seconded the motion. On a roll call vote, the motion carried. </w:t>
      </w:r>
    </w:p>
    <w:p w14:paraId="5123B014" w14:textId="77777777" w:rsidR="00FD0E46" w:rsidRPr="00DB2F5C" w:rsidRDefault="00FD0E46" w:rsidP="00E63190">
      <w:pPr>
        <w:pStyle w:val="NoSpacing"/>
        <w:ind w:left="720"/>
        <w:rPr>
          <w:rFonts w:ascii="Calibri" w:hAnsi="Calibri" w:cs="Calibri"/>
          <w:b/>
          <w:bCs/>
          <w:sz w:val="24"/>
          <w:szCs w:val="24"/>
        </w:rPr>
      </w:pPr>
    </w:p>
    <w:p w14:paraId="074A0D97" w14:textId="5CB652FF" w:rsidR="00E63190" w:rsidRPr="00E63190" w:rsidRDefault="00FD0E46" w:rsidP="00E63190">
      <w:pPr>
        <w:pStyle w:val="NoSpacing"/>
        <w:rPr>
          <w:rFonts w:cstheme="minorHAnsi"/>
          <w:b/>
          <w:bCs/>
          <w:sz w:val="24"/>
          <w:szCs w:val="24"/>
        </w:rPr>
      </w:pPr>
      <w:r>
        <w:rPr>
          <w:rFonts w:cstheme="minorHAnsi"/>
          <w:b/>
          <w:bCs/>
          <w:sz w:val="24"/>
          <w:szCs w:val="24"/>
        </w:rPr>
        <w:t>10</w:t>
      </w:r>
      <w:r w:rsidR="00E63190" w:rsidRPr="00E63190">
        <w:rPr>
          <w:rFonts w:cstheme="minorHAnsi"/>
          <w:b/>
          <w:bCs/>
          <w:sz w:val="24"/>
          <w:szCs w:val="24"/>
        </w:rPr>
        <w:t>.</w:t>
      </w:r>
      <w:r w:rsidR="00E63190" w:rsidRPr="00E63190">
        <w:rPr>
          <w:rFonts w:cstheme="minorHAnsi"/>
          <w:b/>
          <w:bCs/>
          <w:sz w:val="24"/>
          <w:szCs w:val="24"/>
        </w:rPr>
        <w:tab/>
        <w:t>OTHER BUSINESS</w:t>
      </w:r>
    </w:p>
    <w:p w14:paraId="46F49470" w14:textId="77777777" w:rsidR="00FD0E46" w:rsidRDefault="00E63190" w:rsidP="00FD0E46">
      <w:pPr>
        <w:pStyle w:val="NoSpacing"/>
        <w:ind w:left="720"/>
        <w:rPr>
          <w:rFonts w:cstheme="minorHAnsi"/>
          <w:b/>
          <w:bCs/>
          <w:sz w:val="24"/>
          <w:szCs w:val="24"/>
        </w:rPr>
      </w:pPr>
      <w:r w:rsidRPr="00E63190">
        <w:rPr>
          <w:rFonts w:cstheme="minorHAnsi"/>
          <w:b/>
          <w:bCs/>
          <w:sz w:val="24"/>
          <w:szCs w:val="24"/>
        </w:rPr>
        <w:t xml:space="preserve">a. </w:t>
      </w:r>
      <w:r w:rsidR="00FD0E46">
        <w:rPr>
          <w:rFonts w:cstheme="minorHAnsi"/>
          <w:b/>
          <w:bCs/>
          <w:sz w:val="24"/>
          <w:szCs w:val="24"/>
        </w:rPr>
        <w:t>MFDA Common Terms Describing the Comprehensive Project</w:t>
      </w:r>
    </w:p>
    <w:p w14:paraId="31B701C1" w14:textId="7874148D" w:rsidR="00FD0E46" w:rsidRPr="00F46E7C" w:rsidRDefault="00FD0E46" w:rsidP="00FD0E46">
      <w:pPr>
        <w:pStyle w:val="NoSpacing"/>
        <w:ind w:left="720"/>
        <w:rPr>
          <w:rFonts w:cstheme="minorHAnsi"/>
          <w:sz w:val="24"/>
          <w:szCs w:val="24"/>
        </w:rPr>
      </w:pPr>
      <w:r>
        <w:rPr>
          <w:rFonts w:cstheme="minorHAnsi"/>
          <w:sz w:val="24"/>
          <w:szCs w:val="24"/>
        </w:rPr>
        <w:t>Mr. Paulsen</w:t>
      </w:r>
      <w:r w:rsidR="006437E5">
        <w:rPr>
          <w:rFonts w:cstheme="minorHAnsi"/>
          <w:sz w:val="24"/>
          <w:szCs w:val="24"/>
        </w:rPr>
        <w:t xml:space="preserve"> </w:t>
      </w:r>
      <w:r>
        <w:rPr>
          <w:rFonts w:cstheme="minorHAnsi"/>
          <w:sz w:val="24"/>
          <w:szCs w:val="24"/>
        </w:rPr>
        <w:t>shared a</w:t>
      </w:r>
      <w:r w:rsidR="00F2627B">
        <w:rPr>
          <w:rFonts w:cstheme="minorHAnsi"/>
          <w:sz w:val="24"/>
          <w:szCs w:val="24"/>
        </w:rPr>
        <w:t xml:space="preserve">n updated list of combined project terms. </w:t>
      </w:r>
      <w:r>
        <w:rPr>
          <w:rFonts w:cstheme="minorHAnsi"/>
          <w:sz w:val="24"/>
          <w:szCs w:val="24"/>
        </w:rPr>
        <w:t xml:space="preserve">It is for reference only </w:t>
      </w:r>
      <w:r w:rsidR="007158BB">
        <w:rPr>
          <w:rFonts w:cstheme="minorHAnsi"/>
          <w:sz w:val="24"/>
          <w:szCs w:val="24"/>
        </w:rPr>
        <w:t xml:space="preserve">and will be updated </w:t>
      </w:r>
      <w:r w:rsidR="00F2627B">
        <w:rPr>
          <w:rFonts w:cstheme="minorHAnsi"/>
          <w:sz w:val="24"/>
          <w:szCs w:val="24"/>
        </w:rPr>
        <w:t xml:space="preserve">and re-distributed </w:t>
      </w:r>
      <w:r w:rsidR="007158BB">
        <w:rPr>
          <w:rFonts w:cstheme="minorHAnsi"/>
          <w:sz w:val="24"/>
          <w:szCs w:val="24"/>
        </w:rPr>
        <w:t xml:space="preserve">periodically. </w:t>
      </w:r>
    </w:p>
    <w:p w14:paraId="0181EBD0" w14:textId="77777777" w:rsidR="007158BB" w:rsidRDefault="007158BB" w:rsidP="00E63190">
      <w:pPr>
        <w:pStyle w:val="NoSpacing"/>
        <w:rPr>
          <w:rFonts w:cstheme="minorHAnsi"/>
          <w:b/>
          <w:bCs/>
          <w:sz w:val="24"/>
          <w:szCs w:val="24"/>
        </w:rPr>
      </w:pPr>
    </w:p>
    <w:p w14:paraId="6EA16522" w14:textId="638EB182" w:rsidR="00E63190" w:rsidRDefault="007158BB" w:rsidP="00E63190">
      <w:pPr>
        <w:pStyle w:val="NoSpacing"/>
        <w:rPr>
          <w:rFonts w:cstheme="minorHAnsi"/>
          <w:b/>
          <w:bCs/>
          <w:sz w:val="24"/>
          <w:szCs w:val="24"/>
        </w:rPr>
      </w:pPr>
      <w:r>
        <w:rPr>
          <w:rFonts w:cstheme="minorHAnsi"/>
          <w:b/>
          <w:bCs/>
          <w:sz w:val="24"/>
          <w:szCs w:val="24"/>
        </w:rPr>
        <w:t>11</w:t>
      </w:r>
      <w:r w:rsidR="00F46E7C">
        <w:rPr>
          <w:rFonts w:cstheme="minorHAnsi"/>
          <w:b/>
          <w:bCs/>
          <w:sz w:val="24"/>
          <w:szCs w:val="24"/>
        </w:rPr>
        <w:t>.</w:t>
      </w:r>
      <w:r w:rsidR="00F46E7C">
        <w:rPr>
          <w:rFonts w:cstheme="minorHAnsi"/>
          <w:b/>
          <w:bCs/>
          <w:sz w:val="24"/>
          <w:szCs w:val="24"/>
        </w:rPr>
        <w:tab/>
        <w:t>NEXT MEETING</w:t>
      </w:r>
    </w:p>
    <w:p w14:paraId="75648F02" w14:textId="58699215" w:rsidR="00F46E7C" w:rsidRDefault="00F46E7C" w:rsidP="00F46E7C">
      <w:pPr>
        <w:pStyle w:val="NoSpacing"/>
        <w:ind w:left="720"/>
        <w:rPr>
          <w:rFonts w:cstheme="minorHAnsi"/>
          <w:sz w:val="24"/>
          <w:szCs w:val="24"/>
        </w:rPr>
      </w:pPr>
      <w:r>
        <w:rPr>
          <w:rFonts w:cstheme="minorHAnsi"/>
          <w:sz w:val="24"/>
          <w:szCs w:val="24"/>
        </w:rPr>
        <w:t>The next meeting will be May 2</w:t>
      </w:r>
      <w:r w:rsidR="007158BB">
        <w:rPr>
          <w:rFonts w:cstheme="minorHAnsi"/>
          <w:sz w:val="24"/>
          <w:szCs w:val="24"/>
        </w:rPr>
        <w:t>6</w:t>
      </w:r>
      <w:r>
        <w:rPr>
          <w:rFonts w:cstheme="minorHAnsi"/>
          <w:sz w:val="24"/>
          <w:szCs w:val="24"/>
        </w:rPr>
        <w:t>, 2022.</w:t>
      </w:r>
    </w:p>
    <w:p w14:paraId="4149E14A" w14:textId="101FCF1D" w:rsidR="00FC55D0" w:rsidRDefault="00FC55D0" w:rsidP="00FC55D0">
      <w:pPr>
        <w:pStyle w:val="NoSpacing"/>
        <w:rPr>
          <w:rFonts w:cstheme="minorHAnsi"/>
          <w:sz w:val="24"/>
          <w:szCs w:val="24"/>
        </w:rPr>
      </w:pPr>
    </w:p>
    <w:p w14:paraId="2F595664" w14:textId="4CB89FF1" w:rsidR="00FC55D0" w:rsidRDefault="00FC55D0" w:rsidP="00FC55D0">
      <w:pPr>
        <w:pStyle w:val="NoSpacing"/>
        <w:rPr>
          <w:rFonts w:cstheme="minorHAnsi"/>
          <w:b/>
          <w:bCs/>
          <w:sz w:val="24"/>
          <w:szCs w:val="24"/>
        </w:rPr>
      </w:pPr>
      <w:r>
        <w:rPr>
          <w:rFonts w:cstheme="minorHAnsi"/>
          <w:b/>
          <w:bCs/>
          <w:sz w:val="24"/>
          <w:szCs w:val="24"/>
        </w:rPr>
        <w:t>1</w:t>
      </w:r>
      <w:r w:rsidR="00235D71">
        <w:rPr>
          <w:rFonts w:cstheme="minorHAnsi"/>
          <w:b/>
          <w:bCs/>
          <w:sz w:val="24"/>
          <w:szCs w:val="24"/>
        </w:rPr>
        <w:t>2</w:t>
      </w:r>
      <w:r>
        <w:rPr>
          <w:rFonts w:cstheme="minorHAnsi"/>
          <w:b/>
          <w:bCs/>
          <w:sz w:val="24"/>
          <w:szCs w:val="24"/>
        </w:rPr>
        <w:t>.</w:t>
      </w:r>
      <w:r>
        <w:rPr>
          <w:rFonts w:cstheme="minorHAnsi"/>
          <w:b/>
          <w:bCs/>
          <w:sz w:val="24"/>
          <w:szCs w:val="24"/>
        </w:rPr>
        <w:tab/>
        <w:t>ADJOURNMENT</w:t>
      </w:r>
    </w:p>
    <w:p w14:paraId="5ECCD38E" w14:textId="0E536B0E" w:rsidR="00FC55D0" w:rsidRPr="007158BB" w:rsidRDefault="007158BB" w:rsidP="00FC55D0">
      <w:pPr>
        <w:pStyle w:val="NoSpacing"/>
        <w:ind w:left="720"/>
        <w:rPr>
          <w:rFonts w:cstheme="minorHAnsi"/>
          <w:b/>
          <w:bCs/>
          <w:sz w:val="24"/>
          <w:szCs w:val="24"/>
        </w:rPr>
      </w:pPr>
      <w:r>
        <w:rPr>
          <w:rFonts w:cstheme="minorHAnsi"/>
          <w:b/>
          <w:bCs/>
          <w:sz w:val="24"/>
          <w:szCs w:val="24"/>
        </w:rPr>
        <w:t>Mr.</w:t>
      </w:r>
      <w:r w:rsidR="00235D71">
        <w:rPr>
          <w:rFonts w:cstheme="minorHAnsi"/>
          <w:b/>
          <w:bCs/>
          <w:sz w:val="24"/>
          <w:szCs w:val="24"/>
        </w:rPr>
        <w:t xml:space="preserve"> Steen</w:t>
      </w:r>
      <w:r>
        <w:rPr>
          <w:rFonts w:cstheme="minorHAnsi"/>
          <w:b/>
          <w:bCs/>
          <w:sz w:val="24"/>
          <w:szCs w:val="24"/>
        </w:rPr>
        <w:t xml:space="preserve"> moved to adjourn, and </w:t>
      </w:r>
      <w:r w:rsidR="00235D71">
        <w:rPr>
          <w:rFonts w:cstheme="minorHAnsi"/>
          <w:b/>
          <w:bCs/>
          <w:sz w:val="24"/>
          <w:szCs w:val="24"/>
        </w:rPr>
        <w:t xml:space="preserve">Mr. Hendrickson </w:t>
      </w:r>
      <w:r>
        <w:rPr>
          <w:rFonts w:cstheme="minorHAnsi"/>
          <w:b/>
          <w:bCs/>
          <w:sz w:val="24"/>
          <w:szCs w:val="24"/>
        </w:rPr>
        <w:t xml:space="preserve">seconded the motion. </w:t>
      </w:r>
      <w:r w:rsidR="00FC55D0" w:rsidRPr="007158BB">
        <w:rPr>
          <w:rFonts w:cstheme="minorHAnsi"/>
          <w:b/>
          <w:bCs/>
          <w:sz w:val="24"/>
          <w:szCs w:val="24"/>
        </w:rPr>
        <w:t>The meeting adjourned at 4:</w:t>
      </w:r>
      <w:r w:rsidRPr="007158BB">
        <w:rPr>
          <w:rFonts w:cstheme="minorHAnsi"/>
          <w:b/>
          <w:bCs/>
          <w:sz w:val="24"/>
          <w:szCs w:val="24"/>
        </w:rPr>
        <w:t>28</w:t>
      </w:r>
      <w:r w:rsidR="00FC55D0" w:rsidRPr="007158BB">
        <w:rPr>
          <w:rFonts w:cstheme="minorHAnsi"/>
          <w:b/>
          <w:bCs/>
          <w:sz w:val="24"/>
          <w:szCs w:val="24"/>
        </w:rPr>
        <w:t xml:space="preserve"> PM.</w:t>
      </w:r>
    </w:p>
    <w:p w14:paraId="2B144910" w14:textId="77777777" w:rsidR="00F23E95" w:rsidRPr="00E63190" w:rsidRDefault="00F23E95" w:rsidP="00F23E95">
      <w:pPr>
        <w:pStyle w:val="NoSpacing"/>
        <w:ind w:left="720"/>
        <w:rPr>
          <w:rFonts w:cstheme="minorHAnsi"/>
          <w:sz w:val="24"/>
          <w:szCs w:val="24"/>
        </w:rPr>
      </w:pPr>
    </w:p>
    <w:p w14:paraId="0F7D8278" w14:textId="77777777" w:rsidR="00F23E95" w:rsidRPr="00E63190" w:rsidRDefault="00F23E95" w:rsidP="00057311">
      <w:pPr>
        <w:pStyle w:val="BodyText"/>
        <w:rPr>
          <w:rFonts w:asciiTheme="minorHAnsi" w:hAnsiTheme="minorHAnsi" w:cstheme="minorHAnsi"/>
          <w:color w:val="414041" w:themeColor="text1"/>
          <w:sz w:val="24"/>
          <w:szCs w:val="24"/>
        </w:rPr>
      </w:pPr>
    </w:p>
    <w:sectPr w:rsidR="00F23E95" w:rsidRPr="00E63190" w:rsidSect="00140258">
      <w:footerReference w:type="default" r:id="rId12"/>
      <w:headerReference w:type="first" r:id="rId13"/>
      <w:footerReference w:type="first" r:id="rId14"/>
      <w:pgSz w:w="12240" w:h="15840" w:code="1"/>
      <w:pgMar w:top="720" w:right="720" w:bottom="720" w:left="720" w:header="56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0543" w14:textId="77777777" w:rsidR="009304DB" w:rsidRDefault="009304DB" w:rsidP="002D056F">
      <w:r>
        <w:separator/>
      </w:r>
    </w:p>
  </w:endnote>
  <w:endnote w:type="continuationSeparator" w:id="0">
    <w:p w14:paraId="505ED596" w14:textId="77777777" w:rsidR="009304DB" w:rsidRDefault="009304DB" w:rsidP="002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6BFB" w14:textId="67C5A5CE" w:rsidR="0093093D" w:rsidRPr="00057311" w:rsidRDefault="00057311" w:rsidP="001D5112">
    <w:pPr>
      <w:pStyle w:val="Footer"/>
      <w:ind w:right="360"/>
    </w:pPr>
    <w:r>
      <w:rPr>
        <w:rFonts w:ascii="Arial" w:hAnsi="Arial" w:cs="Arial"/>
        <w:color w:val="A6A6A6" w:themeColor="background1" w:themeShade="A6"/>
        <w:sz w:val="18"/>
        <w:szCs w:val="18"/>
      </w:rPr>
      <w:tab/>
    </w:r>
    <w:r w:rsidRPr="00116831">
      <w:rPr>
        <w:rFonts w:ascii="Arial" w:hAnsi="Arial" w:cs="Arial"/>
        <w:color w:val="A6A6A6" w:themeColor="background1" w:themeShade="A6"/>
        <w:sz w:val="18"/>
        <w:szCs w:val="18"/>
      </w:rPr>
      <w:fldChar w:fldCharType="begin"/>
    </w:r>
    <w:r w:rsidRPr="00116831">
      <w:rPr>
        <w:rFonts w:ascii="Arial" w:hAnsi="Arial" w:cs="Arial"/>
        <w:color w:val="A6A6A6" w:themeColor="background1" w:themeShade="A6"/>
        <w:sz w:val="18"/>
        <w:szCs w:val="18"/>
      </w:rPr>
      <w:instrText xml:space="preserve"> PAGE   \* MERGEFORMAT </w:instrText>
    </w:r>
    <w:r w:rsidRPr="00116831">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116831">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C5C3" w14:textId="3D6B425A" w:rsidR="000616FA" w:rsidRPr="00C15954" w:rsidRDefault="009C4A14" w:rsidP="000616FA">
    <w:pPr>
      <w:pStyle w:val="Footer"/>
      <w:ind w:right="360"/>
      <w:rPr>
        <w:rFonts w:asciiTheme="minorHAnsi" w:hAnsiTheme="minorHAnsi" w:cstheme="minorHAnsi"/>
        <w:color w:val="A6A6A6" w:themeColor="background1" w:themeShade="A6"/>
        <w:sz w:val="18"/>
        <w:szCs w:val="18"/>
      </w:rPr>
    </w:pPr>
    <w:r w:rsidRPr="00C15954">
      <w:rPr>
        <w:rFonts w:asciiTheme="minorHAnsi" w:hAnsiTheme="minorHAnsi" w:cstheme="minorHAnsi"/>
        <w:color w:val="A6A6A6" w:themeColor="background1" w:themeShade="A6"/>
        <w:sz w:val="18"/>
        <w:szCs w:val="18"/>
      </w:rPr>
      <w:t>ACONEX Doc. Num</w:t>
    </w:r>
    <w:r w:rsidR="00C15954" w:rsidRPr="00C15954">
      <w:rPr>
        <w:rFonts w:asciiTheme="minorHAnsi" w:hAnsiTheme="minorHAnsi" w:cstheme="minorHAnsi"/>
        <w:color w:val="A6A6A6" w:themeColor="background1" w:themeShade="A6"/>
        <w:sz w:val="18"/>
        <w:szCs w:val="18"/>
      </w:rPr>
      <w:t>:</w:t>
    </w:r>
    <w:r w:rsidR="00C15954" w:rsidRPr="00C15954">
      <w:rPr>
        <w:rFonts w:asciiTheme="minorHAnsi" w:hAnsiTheme="minorHAnsi" w:cstheme="minorHAnsi"/>
      </w:rPr>
      <w:t xml:space="preserve"> </w:t>
    </w:r>
    <w:r w:rsidR="00C15954" w:rsidRPr="00C15954">
      <w:rPr>
        <w:rFonts w:asciiTheme="minorHAnsi" w:hAnsiTheme="minorHAnsi" w:cstheme="minorHAnsi"/>
        <w:color w:val="A6A6A6" w:themeColor="background1" w:themeShade="A6"/>
        <w:sz w:val="18"/>
        <w:szCs w:val="18"/>
      </w:rPr>
      <w:t>SWMLFC-FMAD-PM-TEM-00007</w:t>
    </w:r>
    <w:r w:rsidR="001C4D24">
      <w:rPr>
        <w:rFonts w:asciiTheme="minorHAnsi" w:hAnsiTheme="minorHAnsi" w:cstheme="minorHAnsi"/>
        <w:color w:val="A6A6A6" w:themeColor="background1" w:themeShade="A6"/>
        <w:sz w:val="18"/>
        <w:szCs w:val="18"/>
      </w:rPr>
      <w:t>_01</w:t>
    </w:r>
    <w:r w:rsidR="00116831" w:rsidRPr="00C15954">
      <w:rPr>
        <w:rFonts w:asciiTheme="minorHAnsi" w:hAnsiTheme="minorHAnsi" w:cstheme="minorHAnsi"/>
        <w:color w:val="A6A6A6" w:themeColor="background1" w:themeShade="A6"/>
        <w:sz w:val="18"/>
        <w:szCs w:val="18"/>
      </w:rPr>
      <w:tab/>
    </w:r>
    <w:r w:rsidR="00116831" w:rsidRPr="00C15954">
      <w:rPr>
        <w:rFonts w:asciiTheme="minorHAnsi" w:hAnsiTheme="minorHAnsi" w:cstheme="minorHAnsi"/>
        <w:color w:val="A6A6A6" w:themeColor="background1" w:themeShade="A6"/>
        <w:sz w:val="18"/>
        <w:szCs w:val="18"/>
      </w:rPr>
      <w:fldChar w:fldCharType="begin"/>
    </w:r>
    <w:r w:rsidR="00116831" w:rsidRPr="00C15954">
      <w:rPr>
        <w:rFonts w:asciiTheme="minorHAnsi" w:hAnsiTheme="minorHAnsi" w:cstheme="minorHAnsi"/>
        <w:color w:val="A6A6A6" w:themeColor="background1" w:themeShade="A6"/>
        <w:sz w:val="18"/>
        <w:szCs w:val="18"/>
      </w:rPr>
      <w:instrText xml:space="preserve"> PAGE   \* MERGEFORMAT </w:instrText>
    </w:r>
    <w:r w:rsidR="00116831" w:rsidRPr="00C15954">
      <w:rPr>
        <w:rFonts w:asciiTheme="minorHAnsi" w:hAnsiTheme="minorHAnsi" w:cstheme="minorHAnsi"/>
        <w:color w:val="A6A6A6" w:themeColor="background1" w:themeShade="A6"/>
        <w:sz w:val="18"/>
        <w:szCs w:val="18"/>
      </w:rPr>
      <w:fldChar w:fldCharType="separate"/>
    </w:r>
    <w:r w:rsidR="00116831" w:rsidRPr="00C15954">
      <w:rPr>
        <w:rFonts w:asciiTheme="minorHAnsi" w:hAnsiTheme="minorHAnsi" w:cstheme="minorHAnsi"/>
        <w:noProof/>
        <w:color w:val="A6A6A6" w:themeColor="background1" w:themeShade="A6"/>
        <w:sz w:val="18"/>
        <w:szCs w:val="18"/>
      </w:rPr>
      <w:t>1</w:t>
    </w:r>
    <w:r w:rsidR="00116831" w:rsidRPr="00C15954">
      <w:rPr>
        <w:rFonts w:asciiTheme="minorHAnsi" w:hAnsiTheme="minorHAnsi" w:cstheme="minorHAnsi"/>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969F" w14:textId="77777777" w:rsidR="009304DB" w:rsidRDefault="009304DB" w:rsidP="002D056F">
      <w:r>
        <w:separator/>
      </w:r>
    </w:p>
  </w:footnote>
  <w:footnote w:type="continuationSeparator" w:id="0">
    <w:p w14:paraId="3C63063A" w14:textId="77777777" w:rsidR="009304DB" w:rsidRDefault="009304DB" w:rsidP="002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CA9" w14:textId="0DB9A040" w:rsidR="000616FA" w:rsidRDefault="00CF52A0">
    <w:pPr>
      <w:pStyle w:val="Header"/>
    </w:pPr>
    <w:r w:rsidRPr="00CF52A0">
      <w:rPr>
        <w:noProof/>
      </w:rPr>
      <mc:AlternateContent>
        <mc:Choice Requires="wps">
          <w:drawing>
            <wp:anchor distT="0" distB="0" distL="114300" distR="114300" simplePos="0" relativeHeight="251665408" behindDoc="0" locked="0" layoutInCell="1" allowOverlap="1" wp14:anchorId="3A0EE729" wp14:editId="59C3156D">
              <wp:simplePos x="0" y="0"/>
              <wp:positionH relativeFrom="margin">
                <wp:align>left</wp:align>
              </wp:positionH>
              <wp:positionV relativeFrom="paragraph">
                <wp:posOffset>115570</wp:posOffset>
              </wp:positionV>
              <wp:extent cx="278892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2788920"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15A9" w14:textId="7F159FA5" w:rsidR="00CF52A0" w:rsidRPr="009C3297" w:rsidRDefault="00CF52A0" w:rsidP="00CF52A0">
                          <w:pPr>
                            <w:rPr>
                              <w:rFonts w:asciiTheme="majorHAnsi" w:hAnsiTheme="maj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EE729" id="Rectangle 1" o:spid="_x0000_s1026" style="position:absolute;margin-left:0;margin-top:9.1pt;width:219.6pt;height:34.8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" filled="f" stroked="f" strokeweight="1pt">
              <v:textbox>
                <w:txbxContent>
                  <w:p w14:paraId="567115A9" w14:textId="7F159FA5" w:rsidR="00CF52A0" w:rsidRPr="009C3297" w:rsidRDefault="00CF52A0" w:rsidP="00CF52A0">
                    <w:pPr>
                      <w:rPr>
                        <w:rFonts w:asciiTheme="majorHAnsi" w:hAnsiTheme="majorHAnsi"/>
                        <w:sz w:val="40"/>
                        <w:szCs w:val="40"/>
                      </w:rPr>
                    </w:pPr>
                  </w:p>
                </w:txbxContent>
              </v:textbox>
              <w10:wrap anchorx="margin"/>
            </v:rect>
          </w:pict>
        </mc:Fallback>
      </mc:AlternateContent>
    </w:r>
    <w:r w:rsidRPr="00CF52A0">
      <w:rPr>
        <w:noProof/>
      </w:rPr>
      <mc:AlternateContent>
        <mc:Choice Requires="wps">
          <w:drawing>
            <wp:anchor distT="0" distB="0" distL="114300" distR="114300" simplePos="0" relativeHeight="251653120" behindDoc="0" locked="0" layoutInCell="1" allowOverlap="1" wp14:anchorId="27E4315E" wp14:editId="20FD83DC">
              <wp:simplePos x="0" y="0"/>
              <wp:positionH relativeFrom="page">
                <wp:posOffset>635</wp:posOffset>
              </wp:positionH>
              <wp:positionV relativeFrom="paragraph">
                <wp:posOffset>-358140</wp:posOffset>
              </wp:positionV>
              <wp:extent cx="7761605" cy="1197610"/>
              <wp:effectExtent l="0" t="0" r="0" b="2540"/>
              <wp:wrapNone/>
              <wp:docPr id="11" name="Rectangle 11"/>
              <wp:cNvGraphicFramePr/>
              <a:graphic xmlns:a="http://schemas.openxmlformats.org/drawingml/2006/main">
                <a:graphicData uri="http://schemas.microsoft.com/office/word/2010/wordprocessingShape">
                  <wps:wsp>
                    <wps:cNvSpPr/>
                    <wps:spPr>
                      <a:xfrm>
                        <a:off x="0" y="0"/>
                        <a:ext cx="7761605" cy="1197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89D8" w14:textId="77777777" w:rsidR="00CF52A0" w:rsidRDefault="00CF52A0" w:rsidP="00CF5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4315E" id="Rectangle 11" o:spid="_x0000_s1027" style="position:absolute;margin-left:.05pt;margin-top:-28.2pt;width:611.15pt;height:94.3pt;z-index:2516531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" fillcolor="#069 [3204]" stroked="f" strokeweight="1pt">
              <v:textbox>
                <w:txbxContent>
                  <w:p w14:paraId="5DEC89D8" w14:textId="77777777" w:rsidR="00CF52A0" w:rsidRDefault="00CF52A0" w:rsidP="00CF52A0"/>
                </w:txbxContent>
              </v:textbox>
              <w10:wrap anchorx="page"/>
            </v:rect>
          </w:pict>
        </mc:Fallback>
      </mc:AlternateContent>
    </w:r>
    <w:r w:rsidRPr="00CF52A0">
      <w:rPr>
        <w:noProof/>
      </w:rPr>
      <w:drawing>
        <wp:anchor distT="0" distB="0" distL="114300" distR="114300" simplePos="0" relativeHeight="251660288" behindDoc="0" locked="0" layoutInCell="1" allowOverlap="1" wp14:anchorId="4C0F501E" wp14:editId="542F73C3">
          <wp:simplePos x="0" y="0"/>
          <wp:positionH relativeFrom="margin">
            <wp:posOffset>4533900</wp:posOffset>
          </wp:positionH>
          <wp:positionV relativeFrom="paragraph">
            <wp:posOffset>17145</wp:posOffset>
          </wp:positionV>
          <wp:extent cx="139954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5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67"/>
    <w:multiLevelType w:val="hybridMultilevel"/>
    <w:tmpl w:val="760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9400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6F"/>
    <w:rsid w:val="00021913"/>
    <w:rsid w:val="000357DF"/>
    <w:rsid w:val="00044E27"/>
    <w:rsid w:val="00046779"/>
    <w:rsid w:val="00054E60"/>
    <w:rsid w:val="000557EC"/>
    <w:rsid w:val="00057311"/>
    <w:rsid w:val="000616FA"/>
    <w:rsid w:val="000A4B42"/>
    <w:rsid w:val="000C7DF8"/>
    <w:rsid w:val="000F2147"/>
    <w:rsid w:val="00101FDA"/>
    <w:rsid w:val="00116831"/>
    <w:rsid w:val="001204AA"/>
    <w:rsid w:val="00131090"/>
    <w:rsid w:val="00134D7E"/>
    <w:rsid w:val="00140258"/>
    <w:rsid w:val="00171B7C"/>
    <w:rsid w:val="00177199"/>
    <w:rsid w:val="00181BF0"/>
    <w:rsid w:val="001C4D24"/>
    <w:rsid w:val="001D5112"/>
    <w:rsid w:val="001F102D"/>
    <w:rsid w:val="001F3B82"/>
    <w:rsid w:val="00212839"/>
    <w:rsid w:val="002219BA"/>
    <w:rsid w:val="00226045"/>
    <w:rsid w:val="00231281"/>
    <w:rsid w:val="00233A86"/>
    <w:rsid w:val="00235D71"/>
    <w:rsid w:val="00261E7B"/>
    <w:rsid w:val="002A094A"/>
    <w:rsid w:val="002C1FFE"/>
    <w:rsid w:val="002D056F"/>
    <w:rsid w:val="00325F4C"/>
    <w:rsid w:val="00340C45"/>
    <w:rsid w:val="00343961"/>
    <w:rsid w:val="00371819"/>
    <w:rsid w:val="0038394F"/>
    <w:rsid w:val="00392FF3"/>
    <w:rsid w:val="003F761E"/>
    <w:rsid w:val="004228BF"/>
    <w:rsid w:val="00444BA3"/>
    <w:rsid w:val="00451FA8"/>
    <w:rsid w:val="00457185"/>
    <w:rsid w:val="00513DC1"/>
    <w:rsid w:val="005228B5"/>
    <w:rsid w:val="005463BE"/>
    <w:rsid w:val="005803B8"/>
    <w:rsid w:val="005807A4"/>
    <w:rsid w:val="0059599D"/>
    <w:rsid w:val="005B1E3B"/>
    <w:rsid w:val="005D2A35"/>
    <w:rsid w:val="005F2748"/>
    <w:rsid w:val="006437E5"/>
    <w:rsid w:val="00677DA4"/>
    <w:rsid w:val="0068017D"/>
    <w:rsid w:val="006832B9"/>
    <w:rsid w:val="006A40DD"/>
    <w:rsid w:val="006D1BAD"/>
    <w:rsid w:val="006F121D"/>
    <w:rsid w:val="007158BB"/>
    <w:rsid w:val="00716B6E"/>
    <w:rsid w:val="007174BA"/>
    <w:rsid w:val="00787872"/>
    <w:rsid w:val="007B1F1F"/>
    <w:rsid w:val="007E3541"/>
    <w:rsid w:val="007F5444"/>
    <w:rsid w:val="007F7501"/>
    <w:rsid w:val="00802C85"/>
    <w:rsid w:val="008172FE"/>
    <w:rsid w:val="0082539A"/>
    <w:rsid w:val="008C72C6"/>
    <w:rsid w:val="008E2AE4"/>
    <w:rsid w:val="009304DB"/>
    <w:rsid w:val="0093093D"/>
    <w:rsid w:val="009701C5"/>
    <w:rsid w:val="00973C2C"/>
    <w:rsid w:val="00997884"/>
    <w:rsid w:val="009A2747"/>
    <w:rsid w:val="009C2A1A"/>
    <w:rsid w:val="009C4A14"/>
    <w:rsid w:val="009D6B20"/>
    <w:rsid w:val="009F75ED"/>
    <w:rsid w:val="00A567AE"/>
    <w:rsid w:val="00AA30D5"/>
    <w:rsid w:val="00AB41F5"/>
    <w:rsid w:val="00AC18C4"/>
    <w:rsid w:val="00B306CF"/>
    <w:rsid w:val="00BA3A5D"/>
    <w:rsid w:val="00BE24AD"/>
    <w:rsid w:val="00C15954"/>
    <w:rsid w:val="00C327E0"/>
    <w:rsid w:val="00C427A3"/>
    <w:rsid w:val="00C529EB"/>
    <w:rsid w:val="00C56D08"/>
    <w:rsid w:val="00C660C5"/>
    <w:rsid w:val="00C90EE2"/>
    <w:rsid w:val="00CA34F7"/>
    <w:rsid w:val="00CB385C"/>
    <w:rsid w:val="00CC0194"/>
    <w:rsid w:val="00CC3F5C"/>
    <w:rsid w:val="00CE005F"/>
    <w:rsid w:val="00CF52A0"/>
    <w:rsid w:val="00D05C17"/>
    <w:rsid w:val="00D11EDE"/>
    <w:rsid w:val="00D3734A"/>
    <w:rsid w:val="00D5504A"/>
    <w:rsid w:val="00D62E87"/>
    <w:rsid w:val="00D93DA9"/>
    <w:rsid w:val="00DA3709"/>
    <w:rsid w:val="00DA378F"/>
    <w:rsid w:val="00DB1B9D"/>
    <w:rsid w:val="00DB2F5C"/>
    <w:rsid w:val="00DF3503"/>
    <w:rsid w:val="00E229BA"/>
    <w:rsid w:val="00E55135"/>
    <w:rsid w:val="00E63190"/>
    <w:rsid w:val="00E82469"/>
    <w:rsid w:val="00E865E6"/>
    <w:rsid w:val="00EA04A2"/>
    <w:rsid w:val="00EA138F"/>
    <w:rsid w:val="00EA4793"/>
    <w:rsid w:val="00EA486B"/>
    <w:rsid w:val="00EE5EB6"/>
    <w:rsid w:val="00F06BCF"/>
    <w:rsid w:val="00F20B69"/>
    <w:rsid w:val="00F23E95"/>
    <w:rsid w:val="00F2627B"/>
    <w:rsid w:val="00F327F9"/>
    <w:rsid w:val="00F4637D"/>
    <w:rsid w:val="00F46E7C"/>
    <w:rsid w:val="00F71717"/>
    <w:rsid w:val="00F96827"/>
    <w:rsid w:val="00FA0ACE"/>
    <w:rsid w:val="00FC55D0"/>
    <w:rsid w:val="00FD0E46"/>
    <w:rsid w:val="00FD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BE0E2"/>
  <w15:chartTrackingRefBased/>
  <w15:docId w15:val="{5F71EEFF-25A8-A74A-822A-8199528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A4"/>
    <w:rPr>
      <w:rFonts w:ascii="Calibri" w:hAnsi="Calibri"/>
      <w:sz w:val="22"/>
    </w:rPr>
  </w:style>
  <w:style w:type="paragraph" w:styleId="Heading1">
    <w:name w:val="heading 1"/>
    <w:basedOn w:val="Normal"/>
    <w:next w:val="Normal"/>
    <w:link w:val="Heading1Char"/>
    <w:uiPriority w:val="9"/>
    <w:qFormat/>
    <w:rsid w:val="000557EC"/>
    <w:pPr>
      <w:keepNext/>
      <w:keepLines/>
      <w:spacing w:before="240"/>
      <w:outlineLvl w:val="0"/>
    </w:pPr>
    <w:rPr>
      <w:rFonts w:asciiTheme="majorHAnsi" w:eastAsiaTheme="majorEastAsia" w:hAnsiTheme="majorHAnsi" w:cstheme="majorBidi"/>
      <w:color w:val="004C72" w:themeColor="accent1" w:themeShade="BF"/>
      <w:sz w:val="32"/>
      <w:szCs w:val="32"/>
    </w:rPr>
  </w:style>
  <w:style w:type="paragraph" w:styleId="Heading2">
    <w:name w:val="heading 2"/>
    <w:basedOn w:val="Normal"/>
    <w:next w:val="Normal"/>
    <w:link w:val="Heading2Char"/>
    <w:uiPriority w:val="9"/>
    <w:semiHidden/>
    <w:unhideWhenUsed/>
    <w:qFormat/>
    <w:rsid w:val="00116831"/>
    <w:pPr>
      <w:keepNext/>
      <w:keepLines/>
      <w:spacing w:before="40"/>
      <w:outlineLvl w:val="1"/>
    </w:pPr>
    <w:rPr>
      <w:rFonts w:asciiTheme="majorHAnsi" w:eastAsiaTheme="majorEastAsia" w:hAnsiTheme="majorHAnsi" w:cstheme="majorBidi"/>
      <w:color w:val="004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6F"/>
    <w:pPr>
      <w:tabs>
        <w:tab w:val="center" w:pos="4680"/>
        <w:tab w:val="right" w:pos="9360"/>
      </w:tabs>
    </w:pPr>
  </w:style>
  <w:style w:type="character" w:customStyle="1" w:styleId="HeaderChar">
    <w:name w:val="Header Char"/>
    <w:basedOn w:val="DefaultParagraphFont"/>
    <w:link w:val="Header"/>
    <w:uiPriority w:val="99"/>
    <w:rsid w:val="002D056F"/>
  </w:style>
  <w:style w:type="paragraph" w:styleId="Footer">
    <w:name w:val="footer"/>
    <w:basedOn w:val="Normal"/>
    <w:link w:val="FooterChar"/>
    <w:uiPriority w:val="99"/>
    <w:unhideWhenUsed/>
    <w:rsid w:val="002D056F"/>
    <w:pPr>
      <w:tabs>
        <w:tab w:val="center" w:pos="4680"/>
        <w:tab w:val="right" w:pos="9360"/>
      </w:tabs>
    </w:pPr>
  </w:style>
  <w:style w:type="character" w:customStyle="1" w:styleId="FooterChar">
    <w:name w:val="Footer Char"/>
    <w:basedOn w:val="DefaultParagraphFont"/>
    <w:link w:val="Footer"/>
    <w:uiPriority w:val="99"/>
    <w:rsid w:val="002D056F"/>
  </w:style>
  <w:style w:type="character" w:styleId="PageNumber">
    <w:name w:val="page number"/>
    <w:basedOn w:val="DefaultParagraphFont"/>
    <w:uiPriority w:val="99"/>
    <w:semiHidden/>
    <w:unhideWhenUsed/>
    <w:rsid w:val="000616FA"/>
  </w:style>
  <w:style w:type="paragraph" w:styleId="ListParagraph">
    <w:name w:val="List Paragraph"/>
    <w:basedOn w:val="Normal"/>
    <w:uiPriority w:val="34"/>
    <w:qFormat/>
    <w:rsid w:val="0093093D"/>
    <w:pPr>
      <w:ind w:left="720"/>
    </w:pPr>
    <w:rPr>
      <w:rFonts w:eastAsia="Calibri" w:cs="Times New Roman"/>
      <w:szCs w:val="22"/>
    </w:rPr>
  </w:style>
  <w:style w:type="character" w:styleId="Hyperlink">
    <w:name w:val="Hyperlink"/>
    <w:basedOn w:val="DefaultParagraphFont"/>
    <w:uiPriority w:val="99"/>
    <w:rsid w:val="0093093D"/>
    <w:rPr>
      <w:rFonts w:cs="Times New Roman"/>
      <w:color w:val="0000FF"/>
      <w:u w:val="single"/>
    </w:rPr>
  </w:style>
  <w:style w:type="paragraph" w:styleId="BalloonText">
    <w:name w:val="Balloon Text"/>
    <w:basedOn w:val="Normal"/>
    <w:link w:val="BalloonTextChar"/>
    <w:uiPriority w:val="99"/>
    <w:semiHidden/>
    <w:unhideWhenUsed/>
    <w:rsid w:val="00DA37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78F"/>
    <w:rPr>
      <w:rFonts w:ascii="Times New Roman" w:hAnsi="Times New Roman" w:cs="Times New Roman"/>
      <w:sz w:val="18"/>
      <w:szCs w:val="18"/>
    </w:rPr>
  </w:style>
  <w:style w:type="paragraph" w:styleId="Title">
    <w:name w:val="Title"/>
    <w:basedOn w:val="Normal"/>
    <w:next w:val="Normal"/>
    <w:link w:val="TitleChar"/>
    <w:uiPriority w:val="10"/>
    <w:qFormat/>
    <w:rsid w:val="00DB1B9D"/>
    <w:pPr>
      <w:spacing w:before="1440" w:after="240"/>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DB1B9D"/>
    <w:rPr>
      <w:rFonts w:asciiTheme="majorHAnsi" w:eastAsiaTheme="majorEastAsia" w:hAnsiTheme="majorHAnsi" w:cstheme="majorBidi"/>
      <w:spacing w:val="-10"/>
      <w:kern w:val="28"/>
      <w:sz w:val="52"/>
      <w:szCs w:val="52"/>
    </w:rPr>
  </w:style>
  <w:style w:type="paragraph" w:styleId="BodyText">
    <w:name w:val="Body Text"/>
    <w:basedOn w:val="Normal"/>
    <w:link w:val="BodyTextChar"/>
    <w:uiPriority w:val="99"/>
    <w:unhideWhenUsed/>
    <w:rsid w:val="005463BE"/>
    <w:pPr>
      <w:widowControl w:val="0"/>
      <w:autoSpaceDE w:val="0"/>
      <w:autoSpaceDN w:val="0"/>
      <w:adjustRightInd w:val="0"/>
      <w:spacing w:after="120"/>
    </w:pPr>
    <w:rPr>
      <w:rFonts w:eastAsiaTheme="minorEastAsia" w:cs="Arial"/>
      <w:color w:val="000000"/>
      <w:szCs w:val="22"/>
    </w:rPr>
  </w:style>
  <w:style w:type="character" w:customStyle="1" w:styleId="BodyTextChar">
    <w:name w:val="Body Text Char"/>
    <w:basedOn w:val="DefaultParagraphFont"/>
    <w:link w:val="BodyText"/>
    <w:uiPriority w:val="99"/>
    <w:rsid w:val="005463BE"/>
    <w:rPr>
      <w:rFonts w:ascii="Calibri" w:eastAsiaTheme="minorEastAsia" w:hAnsi="Calibri" w:cs="Arial"/>
      <w:color w:val="000000"/>
      <w:sz w:val="22"/>
      <w:szCs w:val="22"/>
    </w:rPr>
  </w:style>
  <w:style w:type="paragraph" w:customStyle="1" w:styleId="Subhead">
    <w:name w:val="Subhead"/>
    <w:basedOn w:val="Heading2"/>
    <w:qFormat/>
    <w:rsid w:val="00116831"/>
    <w:pPr>
      <w:keepLines w:val="0"/>
      <w:autoSpaceDE w:val="0"/>
      <w:autoSpaceDN w:val="0"/>
      <w:adjustRightInd w:val="0"/>
      <w:spacing w:before="0" w:after="240"/>
    </w:pPr>
    <w:rPr>
      <w:rFonts w:ascii="Calibri" w:eastAsiaTheme="minorEastAsia" w:hAnsi="Calibri" w:cs="Arial"/>
      <w:b/>
      <w:bCs/>
      <w:color w:val="000000"/>
      <w:sz w:val="28"/>
      <w:szCs w:val="28"/>
    </w:rPr>
  </w:style>
  <w:style w:type="character" w:customStyle="1" w:styleId="Heading2Char">
    <w:name w:val="Heading 2 Char"/>
    <w:basedOn w:val="DefaultParagraphFont"/>
    <w:link w:val="Heading2"/>
    <w:uiPriority w:val="9"/>
    <w:semiHidden/>
    <w:rsid w:val="00116831"/>
    <w:rPr>
      <w:rFonts w:asciiTheme="majorHAnsi" w:eastAsiaTheme="majorEastAsia" w:hAnsiTheme="majorHAnsi" w:cstheme="majorBidi"/>
      <w:color w:val="004C72" w:themeColor="accent1" w:themeShade="BF"/>
      <w:sz w:val="26"/>
      <w:szCs w:val="26"/>
    </w:rPr>
  </w:style>
  <w:style w:type="paragraph" w:customStyle="1" w:styleId="BannerText">
    <w:name w:val="Banner Text"/>
    <w:basedOn w:val="Normal"/>
    <w:qFormat/>
    <w:rsid w:val="00233A86"/>
    <w:rPr>
      <w:rFonts w:ascii="Calibri Light" w:hAnsi="Calibri Light" w:cs="Calibri Light"/>
      <w:color w:val="FFFFFF" w:themeColor="background1"/>
      <w:sz w:val="40"/>
      <w:szCs w:val="40"/>
    </w:rPr>
  </w:style>
  <w:style w:type="character" w:customStyle="1" w:styleId="Heading1Char">
    <w:name w:val="Heading 1 Char"/>
    <w:basedOn w:val="DefaultParagraphFont"/>
    <w:link w:val="Heading1"/>
    <w:uiPriority w:val="9"/>
    <w:rsid w:val="000557EC"/>
    <w:rPr>
      <w:rFonts w:asciiTheme="majorHAnsi" w:eastAsiaTheme="majorEastAsia" w:hAnsiTheme="majorHAnsi" w:cstheme="majorBidi"/>
      <w:color w:val="004C72" w:themeColor="accent1" w:themeShade="BF"/>
      <w:sz w:val="32"/>
      <w:szCs w:val="32"/>
    </w:rPr>
  </w:style>
  <w:style w:type="paragraph" w:styleId="NoSpacing">
    <w:name w:val="No Spacing"/>
    <w:uiPriority w:val="1"/>
    <w:qFormat/>
    <w:rsid w:val="00140258"/>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A567AE"/>
    <w:rPr>
      <w:color w:val="605E5C"/>
      <w:shd w:val="clear" w:color="auto" w:fill="E1DFDD"/>
    </w:rPr>
  </w:style>
  <w:style w:type="paragraph" w:customStyle="1" w:styleId="Default">
    <w:name w:val="Default"/>
    <w:rsid w:val="006832B9"/>
    <w:pPr>
      <w:autoSpaceDE w:val="0"/>
      <w:autoSpaceDN w:val="0"/>
      <w:adjustRightInd w:val="0"/>
    </w:pPr>
    <w:rPr>
      <w:rFonts w:ascii="Century Gothic" w:hAnsi="Century Gothic" w:cs="Century Gothic"/>
      <w:color w:val="000000"/>
    </w:rPr>
  </w:style>
  <w:style w:type="paragraph" w:styleId="Revision">
    <w:name w:val="Revision"/>
    <w:hidden/>
    <w:uiPriority w:val="99"/>
    <w:semiHidden/>
    <w:rsid w:val="00054E6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3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oI_JbOvvM4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FDA">
      <a:dk1>
        <a:srgbClr val="414041"/>
      </a:dk1>
      <a:lt1>
        <a:srgbClr val="FFFFFF"/>
      </a:lt1>
      <a:dk2>
        <a:srgbClr val="414041"/>
      </a:dk2>
      <a:lt2>
        <a:srgbClr val="FFFFFF"/>
      </a:lt2>
      <a:accent1>
        <a:srgbClr val="006699"/>
      </a:accent1>
      <a:accent2>
        <a:srgbClr val="28A9E1"/>
      </a:accent2>
      <a:accent3>
        <a:srgbClr val="694687"/>
      </a:accent3>
      <a:accent4>
        <a:srgbClr val="ACA261"/>
      </a:accent4>
      <a:accent5>
        <a:srgbClr val="A55473"/>
      </a:accent5>
      <a:accent6>
        <a:srgbClr val="799ACA"/>
      </a:accent6>
      <a:hlink>
        <a:srgbClr val="694687"/>
      </a:hlink>
      <a:folHlink>
        <a:srgbClr val="3422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B378E1736C94B8FAFEA73CD2F702F" ma:contentTypeVersion="14" ma:contentTypeDescription="Create a new document." ma:contentTypeScope="" ma:versionID="ca4a9212c06d9a35c54b4e517892acc6">
  <xsd:schema xmlns:xsd="http://www.w3.org/2001/XMLSchema" xmlns:xs="http://www.w3.org/2001/XMLSchema" xmlns:p="http://schemas.microsoft.com/office/2006/metadata/properties" xmlns:ns1="4e62908b-6fdb-4c33-ac38-f5d1226fe5ec" xmlns:ns3="8f7b2ca1-cb18-4f1b-a1dd-932fddac77b1" targetNamespace="http://schemas.microsoft.com/office/2006/metadata/properties" ma:root="true" ma:fieldsID="1c6274fc9e2d545c496d44a717f3f1ba" ns1:_="" ns3:_="">
    <xsd:import namespace="4e62908b-6fdb-4c33-ac38-f5d1226fe5ec"/>
    <xsd:import namespace="8f7b2ca1-cb18-4f1b-a1dd-932fddac77b1"/>
    <xsd:element name="properties">
      <xsd:complexType>
        <xsd:sequence>
          <xsd:element name="documentManagement">
            <xsd:complexType>
              <xsd:all>
                <xsd:element ref="ns1:Doc_x0020_Type"/>
                <xsd:element ref="ns1:ACX_x0020_DCN"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Sco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908b-6fdb-4c33-ac38-f5d1226fe5ec" elementFormDefault="qualified">
    <xsd:import namespace="http://schemas.microsoft.com/office/2006/documentManagement/types"/>
    <xsd:import namespace="http://schemas.microsoft.com/office/infopath/2007/PartnerControls"/>
    <xsd:element name="Doc_x0020_Type" ma:index="0" ma:displayName="Doc Type" ma:default="*" ma:format="Dropdown" ma:internalName="Doc_x0020_Type">
      <xsd:simpleType>
        <xsd:restriction base="dms:Choice">
          <xsd:enumeration value="*"/>
          <xsd:enumeration value="PLAN"/>
          <xsd:enumeration value="POLICY"/>
          <xsd:enumeration value="PROCEDURE"/>
          <xsd:enumeration value="GUIDE"/>
          <xsd:enumeration value="FORM"/>
          <xsd:enumeration value="TEMPLATE"/>
          <xsd:enumeration value="REFERENCE"/>
          <xsd:enumeration value="PUBLIC OUTREACH"/>
        </xsd:restriction>
      </xsd:simpleType>
    </xsd:element>
    <xsd:element name="ACX_x0020_DCN" ma:index="3" nillable="true" ma:displayName="ACX DCN" ma:internalName="ACX_x0020_DCN">
      <xsd:simpleType>
        <xsd:restriction base="dms:Text">
          <xsd:maxLength value="5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ope" ma:index="20" nillable="true" ma:displayName="Scope" ma:default="*" ma:format="Dropdown" ma:internalName="Scope">
      <xsd:simpleType>
        <xsd:restriction base="dms:Choice">
          <xsd:enumeration value="*"/>
          <xsd:enumeration value="COMP"/>
          <xsd:enumeration value="DCAI"/>
          <xsd:enumeration value="MAI"/>
          <xsd:enumeration value="SEAI"/>
        </xsd:restriction>
      </xsd:simpleType>
    </xsd:element>
  </xsd:schema>
  <xsd:schema xmlns:xsd="http://www.w3.org/2001/XMLSchema" xmlns:xs="http://www.w3.org/2001/XMLSchema" xmlns:dms="http://schemas.microsoft.com/office/2006/documentManagement/types" xmlns:pc="http://schemas.microsoft.com/office/infopath/2007/PartnerControls" targetNamespace="8f7b2ca1-cb18-4f1b-a1dd-932fddac77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cope xmlns="4e62908b-6fdb-4c33-ac38-f5d1226fe5ec">*</Scope>
    <Doc_x0020_Type xmlns="4e62908b-6fdb-4c33-ac38-f5d1226fe5ec">TEMPLATE</Doc_x0020_Type>
    <ACX_x0020_DCN xmlns="4e62908b-6fdb-4c33-ac38-f5d1226fe5ec">SWMLFC-FMAD-PM-TEM-00007</ACX_x0020_DC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AE252-D72B-4E21-B348-AF6A3C97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908b-6fdb-4c33-ac38-f5d1226fe5ec"/>
    <ds:schemaRef ds:uri="8f7b2ca1-cb18-4f1b-a1dd-932fddac7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20FD71-CA5E-5F4B-B245-A569A915CA09}">
  <ds:schemaRefs>
    <ds:schemaRef ds:uri="http://schemas.openxmlformats.org/officeDocument/2006/bibliography"/>
  </ds:schemaRefs>
</ds:datastoreItem>
</file>

<file path=customXml/itemProps3.xml><?xml version="1.0" encoding="utf-8"?>
<ds:datastoreItem xmlns:ds="http://schemas.openxmlformats.org/officeDocument/2006/customXml" ds:itemID="{007F0B83-C375-4582-8436-FDAC4CA1D7D7}">
  <ds:schemaRefs>
    <ds:schemaRef ds:uri="http://schemas.microsoft.com/office/2006/metadata/properties"/>
    <ds:schemaRef ds:uri="http://schemas.microsoft.com/office/infopath/2007/PartnerControls"/>
    <ds:schemaRef ds:uri="4e62908b-6fdb-4c33-ac38-f5d1226fe5ec"/>
  </ds:schemaRefs>
</ds:datastoreItem>
</file>

<file path=customXml/itemProps4.xml><?xml version="1.0" encoding="utf-8"?>
<ds:datastoreItem xmlns:ds="http://schemas.openxmlformats.org/officeDocument/2006/customXml" ds:itemID="{81B07E15-43E5-4B35-BC10-069DA9561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7353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2021 Committee Minutes Template</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Committee Minutes Template</dc:title>
  <dc:subject/>
  <dc:creator>Tammy Jo Taft</dc:creator>
  <cp:keywords/>
  <dc:description/>
  <cp:lastModifiedBy>Dawn Lindblom</cp:lastModifiedBy>
  <cp:revision>2</cp:revision>
  <cp:lastPrinted>2022-05-12T17:51:00Z</cp:lastPrinted>
  <dcterms:created xsi:type="dcterms:W3CDTF">2022-05-16T17:31:00Z</dcterms:created>
  <dcterms:modified xsi:type="dcterms:W3CDTF">2022-05-16T17:31:00Z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0x010100866B378E1736C94B8FAFEA73CD2F702F</vt:lpwstr>
  </property>
  <property fmtid="{D5CDD505-2E9C-101B-9397-08002B2CF9AE}" pid="3" name="Approved?">
    <vt:bool>false</vt:bool>
  </property>
</Properties>
</file>